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AAC" w:rsidRDefault="002F06F0" w:rsidP="00FA28F8">
      <w:pPr>
        <w:jc w:val="both"/>
        <w:rPr>
          <w:sz w:val="22"/>
          <w:szCs w:val="22"/>
        </w:rPr>
      </w:pPr>
      <w:bookmarkStart w:id="0" w:name="_GoBack"/>
      <w:bookmarkEnd w:id="0"/>
      <w:r w:rsidRPr="00FA28F8">
        <w:rPr>
          <w:sz w:val="22"/>
          <w:szCs w:val="22"/>
          <w:lang w:val="sr-Cyrl-CS"/>
        </w:rPr>
        <w:t>На основу Решења о банкротству  Привредног суда у Сремској Митровици, број предмета Ст.бр.277/2012 од 25.09.2012 године, а у складу са члан</w:t>
      </w:r>
      <w:r w:rsidRPr="00FA28F8">
        <w:rPr>
          <w:sz w:val="22"/>
          <w:szCs w:val="22"/>
        </w:rPr>
        <w:t>o</w:t>
      </w:r>
      <w:r w:rsidRPr="00FA28F8">
        <w:rPr>
          <w:sz w:val="22"/>
          <w:szCs w:val="22"/>
          <w:lang w:val="sr-Cyrl-CS"/>
        </w:rPr>
        <w:t xml:space="preserve">вима 131., </w:t>
      </w:r>
      <w:r w:rsidRPr="00FA28F8">
        <w:rPr>
          <w:sz w:val="22"/>
          <w:szCs w:val="22"/>
          <w:lang w:val="ru-RU"/>
        </w:rPr>
        <w:t xml:space="preserve">132. и </w:t>
      </w:r>
      <w:r w:rsidRPr="00FA28F8">
        <w:rPr>
          <w:sz w:val="22"/>
          <w:szCs w:val="22"/>
          <w:lang w:val="sr-Cyrl-CS"/>
        </w:rPr>
        <w:t xml:space="preserve">133. Закона о стечају и Националним стандардом број  </w:t>
      </w:r>
      <w:r w:rsidRPr="00FA28F8">
        <w:rPr>
          <w:sz w:val="22"/>
          <w:szCs w:val="22"/>
        </w:rPr>
        <w:t>5</w:t>
      </w:r>
      <w:r w:rsidRPr="00FA28F8">
        <w:rPr>
          <w:sz w:val="22"/>
          <w:szCs w:val="22"/>
          <w:lang w:val="sr-Cyrl-CS"/>
        </w:rPr>
        <w:t xml:space="preserve"> о начину и поступку уновчења имовине, стечајни управник стечајног дужника</w:t>
      </w:r>
      <w:r w:rsidR="00767CFA" w:rsidRPr="00FA28F8">
        <w:rPr>
          <w:sz w:val="22"/>
          <w:szCs w:val="22"/>
        </w:rPr>
        <w:t xml:space="preserve"> </w:t>
      </w:r>
      <w:r w:rsidR="00E77AAC">
        <w:rPr>
          <w:sz w:val="22"/>
          <w:szCs w:val="22"/>
        </w:rPr>
        <w:t xml:space="preserve">  </w:t>
      </w:r>
      <w:r w:rsidR="004A5EC0">
        <w:rPr>
          <w:sz w:val="22"/>
          <w:szCs w:val="22"/>
        </w:rPr>
        <w:t xml:space="preserve"> </w:t>
      </w:r>
    </w:p>
    <w:p w:rsidR="00E77AAC" w:rsidRDefault="00E77AAC" w:rsidP="00FA28F8">
      <w:pPr>
        <w:jc w:val="both"/>
        <w:rPr>
          <w:sz w:val="22"/>
          <w:szCs w:val="22"/>
        </w:rPr>
      </w:pPr>
    </w:p>
    <w:p w:rsidR="00206CB0" w:rsidRPr="00E77AAC" w:rsidRDefault="00E77AAC" w:rsidP="00FA28F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4A5EC0">
        <w:rPr>
          <w:b/>
          <w:sz w:val="22"/>
          <w:szCs w:val="22"/>
        </w:rPr>
        <w:t>KOMPANIJА</w:t>
      </w:r>
      <w:r w:rsidR="00767CFA" w:rsidRPr="00FA28F8">
        <w:rPr>
          <w:b/>
          <w:sz w:val="22"/>
          <w:szCs w:val="22"/>
        </w:rPr>
        <w:t xml:space="preserve"> </w:t>
      </w:r>
      <w:r w:rsidR="002F06F0" w:rsidRPr="00FA28F8">
        <w:rPr>
          <w:sz w:val="22"/>
          <w:szCs w:val="22"/>
          <w:lang w:val="sr-Cyrl-CS"/>
        </w:rPr>
        <w:t xml:space="preserve"> </w:t>
      </w:r>
      <w:r w:rsidR="002F06F0" w:rsidRPr="00FA28F8">
        <w:rPr>
          <w:b/>
          <w:sz w:val="22"/>
          <w:szCs w:val="22"/>
          <w:lang w:val="sr-Latn-CS"/>
        </w:rPr>
        <w:t>BIG BULL DOO</w:t>
      </w:r>
      <w:r w:rsidR="00154C6B">
        <w:rPr>
          <w:b/>
          <w:sz w:val="22"/>
          <w:szCs w:val="22"/>
        </w:rPr>
        <w:t xml:space="preserve"> у стечају, из </w:t>
      </w:r>
      <w:r w:rsidR="00154C6B">
        <w:rPr>
          <w:b/>
          <w:sz w:val="22"/>
          <w:szCs w:val="22"/>
          <w:lang w:val="sr-Cyrl-BA"/>
        </w:rPr>
        <w:t>Бачинаца,</w:t>
      </w:r>
      <w:r w:rsidR="00AF7DFB" w:rsidRPr="00FA28F8">
        <w:rPr>
          <w:b/>
          <w:sz w:val="22"/>
          <w:szCs w:val="22"/>
          <w:lang w:val="sr-Cyrl-BA"/>
        </w:rPr>
        <w:t xml:space="preserve"> </w:t>
      </w:r>
      <w:r w:rsidR="002F06F0" w:rsidRPr="00FA28F8">
        <w:rPr>
          <w:b/>
          <w:sz w:val="22"/>
          <w:szCs w:val="22"/>
          <w:lang w:val="sr-Latn-CS"/>
        </w:rPr>
        <w:t xml:space="preserve"> </w:t>
      </w:r>
      <w:r w:rsidR="002F06F0" w:rsidRPr="00FA28F8">
        <w:rPr>
          <w:b/>
          <w:sz w:val="22"/>
          <w:szCs w:val="22"/>
          <w:lang w:val="sr-Cyrl-BA"/>
        </w:rPr>
        <w:t>ул</w:t>
      </w:r>
      <w:r w:rsidR="00154C6B">
        <w:rPr>
          <w:b/>
          <w:sz w:val="22"/>
          <w:szCs w:val="22"/>
          <w:lang w:val="sr-Cyrl-BA"/>
        </w:rPr>
        <w:t xml:space="preserve">. </w:t>
      </w:r>
      <w:r w:rsidR="002F06F0" w:rsidRPr="00FA28F8">
        <w:rPr>
          <w:b/>
          <w:sz w:val="22"/>
          <w:szCs w:val="22"/>
          <w:lang w:val="sr-Cyrl-BA"/>
        </w:rPr>
        <w:t xml:space="preserve">Сремска 36 </w:t>
      </w:r>
    </w:p>
    <w:p w:rsidR="004A5EC0" w:rsidRPr="00E77AAC" w:rsidRDefault="00206CB0" w:rsidP="00E77AAC">
      <w:pPr>
        <w:jc w:val="both"/>
        <w:rPr>
          <w:b/>
          <w:sz w:val="22"/>
          <w:szCs w:val="22"/>
        </w:rPr>
      </w:pPr>
      <w:r w:rsidRPr="00FA28F8">
        <w:rPr>
          <w:b/>
          <w:sz w:val="22"/>
          <w:szCs w:val="22"/>
          <w:lang w:val="sr-Cyrl-BA"/>
        </w:rPr>
        <w:t xml:space="preserve">                           </w:t>
      </w:r>
      <w:r w:rsidR="004A5EC0">
        <w:rPr>
          <w:b/>
          <w:sz w:val="22"/>
          <w:szCs w:val="22"/>
          <w:lang w:val="sr-Cyrl-BA"/>
        </w:rPr>
        <w:t xml:space="preserve">                         </w:t>
      </w:r>
      <w:r w:rsidR="004A5EC0">
        <w:rPr>
          <w:b/>
          <w:sz w:val="22"/>
          <w:szCs w:val="22"/>
        </w:rPr>
        <w:t xml:space="preserve">              </w:t>
      </w:r>
      <w:r w:rsidR="002F06F0" w:rsidRPr="00FA28F8">
        <w:rPr>
          <w:b/>
          <w:sz w:val="22"/>
          <w:szCs w:val="22"/>
          <w:lang w:val="sr-Cyrl-BA"/>
        </w:rPr>
        <w:t>ОГЛАШАВА</w:t>
      </w:r>
    </w:p>
    <w:p w:rsidR="006161DE" w:rsidRDefault="00AF7DFB" w:rsidP="004A5EC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sr-Cyrl-BA"/>
        </w:rPr>
        <w:t>Продају непокретне имовине стечајног дужника груписане у четири имовинске целине</w:t>
      </w:r>
    </w:p>
    <w:p w:rsidR="00AF7DFB" w:rsidRPr="006161DE" w:rsidRDefault="006161DE" w:rsidP="004A5EC0">
      <w:pPr>
        <w:jc w:val="both"/>
        <w:rPr>
          <w:b/>
          <w:sz w:val="22"/>
          <w:szCs w:val="22"/>
          <w:lang w:val="sr-Cyrl-BA"/>
        </w:rPr>
      </w:pPr>
      <w:r>
        <w:rPr>
          <w:b/>
          <w:sz w:val="22"/>
          <w:szCs w:val="22"/>
        </w:rPr>
        <w:t xml:space="preserve">                                               </w:t>
      </w:r>
      <w:r w:rsidR="00AF7DFB">
        <w:rPr>
          <w:b/>
          <w:sz w:val="22"/>
          <w:szCs w:val="22"/>
          <w:lang w:val="sr-Cyrl-BA"/>
        </w:rPr>
        <w:t xml:space="preserve"> методом </w:t>
      </w:r>
      <w:r w:rsidR="00AF7DFB" w:rsidRPr="006161DE">
        <w:rPr>
          <w:b/>
          <w:sz w:val="22"/>
          <w:szCs w:val="22"/>
          <w:lang w:val="sr-Cyrl-BA"/>
        </w:rPr>
        <w:t>јавног прикупљања понуда</w:t>
      </w:r>
    </w:p>
    <w:p w:rsidR="00AF7DFB" w:rsidRDefault="00AF7DFB" w:rsidP="004A5EC0">
      <w:pPr>
        <w:tabs>
          <w:tab w:val="left" w:pos="9356"/>
        </w:tabs>
        <w:suppressAutoHyphens/>
        <w:ind w:right="4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2F06F0" w:rsidRPr="00AF7DFB" w:rsidRDefault="002F06F0" w:rsidP="00AF7DFB">
      <w:pPr>
        <w:tabs>
          <w:tab w:val="left" w:pos="9356"/>
        </w:tabs>
        <w:suppressAutoHyphens/>
        <w:ind w:right="4"/>
        <w:rPr>
          <w:b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Предмет продаје</w:t>
      </w:r>
      <w:r w:rsidR="00FA28F8">
        <w:rPr>
          <w:sz w:val="22"/>
          <w:szCs w:val="22"/>
          <w:lang w:val="sr-Cyrl-CS"/>
        </w:rPr>
        <w:t xml:space="preserve"> </w:t>
      </w:r>
      <w:r w:rsidR="00FA28F8" w:rsidRPr="00FA28F8">
        <w:rPr>
          <w:b/>
          <w:sz w:val="22"/>
          <w:szCs w:val="22"/>
          <w:lang w:val="sr-Cyrl-CS"/>
        </w:rPr>
        <w:t>су</w:t>
      </w:r>
      <w:r w:rsidR="00970685">
        <w:rPr>
          <w:sz w:val="22"/>
          <w:szCs w:val="22"/>
        </w:rPr>
        <w:t xml:space="preserve"> </w:t>
      </w:r>
      <w:r w:rsidR="00970685" w:rsidRPr="00970685">
        <w:rPr>
          <w:b/>
          <w:sz w:val="22"/>
          <w:szCs w:val="22"/>
        </w:rPr>
        <w:t xml:space="preserve">следеће </w:t>
      </w:r>
      <w:r w:rsidR="00C2148C">
        <w:rPr>
          <w:b/>
          <w:sz w:val="22"/>
          <w:szCs w:val="22"/>
        </w:rPr>
        <w:t xml:space="preserve">четири </w:t>
      </w:r>
      <w:r w:rsidR="00970685" w:rsidRPr="00970685">
        <w:rPr>
          <w:b/>
          <w:sz w:val="22"/>
          <w:szCs w:val="22"/>
        </w:rPr>
        <w:t>имовинске целине</w:t>
      </w:r>
      <w:r w:rsidR="00970685">
        <w:rPr>
          <w:b/>
          <w:sz w:val="22"/>
          <w:szCs w:val="22"/>
        </w:rPr>
        <w:t>:</w:t>
      </w:r>
    </w:p>
    <w:p w:rsidR="005F35C5" w:rsidRPr="00FA28F8" w:rsidRDefault="002706C2" w:rsidP="00FA28F8">
      <w:pPr>
        <w:jc w:val="both"/>
        <w:rPr>
          <w:b/>
          <w:sz w:val="22"/>
          <w:szCs w:val="22"/>
        </w:rPr>
      </w:pPr>
      <w:r w:rsidRPr="00FA28F8">
        <w:rPr>
          <w:b/>
          <w:sz w:val="22"/>
          <w:szCs w:val="22"/>
        </w:rPr>
        <w:t>ЦЕЛИНА БРОЈ 1  (</w:t>
      </w:r>
      <w:r w:rsidR="00390FD3" w:rsidRPr="00FA28F8">
        <w:rPr>
          <w:b/>
          <w:sz w:val="22"/>
          <w:szCs w:val="22"/>
        </w:rPr>
        <w:t>треће оглашавање)</w:t>
      </w:r>
    </w:p>
    <w:p w:rsidR="00754248" w:rsidRDefault="00783E7C" w:rsidP="00FA28F8">
      <w:pPr>
        <w:jc w:val="both"/>
        <w:rPr>
          <w:b/>
          <w:sz w:val="22"/>
          <w:szCs w:val="22"/>
        </w:rPr>
      </w:pPr>
      <w:r w:rsidRPr="00FA28F8">
        <w:rPr>
          <w:b/>
          <w:sz w:val="22"/>
          <w:szCs w:val="22"/>
        </w:rPr>
        <w:t>П</w:t>
      </w:r>
      <w:r w:rsidR="00884F1B">
        <w:rPr>
          <w:b/>
          <w:sz w:val="22"/>
          <w:szCs w:val="22"/>
        </w:rPr>
        <w:t>ословни простор</w:t>
      </w:r>
      <w:r w:rsidRPr="00FA28F8">
        <w:rPr>
          <w:b/>
          <w:sz w:val="22"/>
          <w:szCs w:val="22"/>
        </w:rPr>
        <w:t xml:space="preserve">  </w:t>
      </w:r>
      <w:r w:rsidRPr="00FA28F8">
        <w:rPr>
          <w:sz w:val="22"/>
          <w:szCs w:val="22"/>
        </w:rPr>
        <w:t>површине 222,65 м2 кој</w:t>
      </w:r>
      <w:r w:rsidR="00C90933" w:rsidRPr="00FA28F8">
        <w:rPr>
          <w:sz w:val="22"/>
          <w:szCs w:val="22"/>
        </w:rPr>
        <w:t>и се налази у</w:t>
      </w:r>
      <w:r w:rsidR="00893943" w:rsidRPr="00FA28F8">
        <w:rPr>
          <w:sz w:val="22"/>
          <w:szCs w:val="22"/>
        </w:rPr>
        <w:t xml:space="preserve"> </w:t>
      </w:r>
      <w:r w:rsidR="005F35C5" w:rsidRPr="00FA28F8">
        <w:rPr>
          <w:sz w:val="22"/>
          <w:szCs w:val="22"/>
        </w:rPr>
        <w:t>са</w:t>
      </w:r>
      <w:r w:rsidR="00893943" w:rsidRPr="00FA28F8">
        <w:rPr>
          <w:sz w:val="22"/>
          <w:szCs w:val="22"/>
        </w:rPr>
        <w:t>с</w:t>
      </w:r>
      <w:r w:rsidR="005F35C5" w:rsidRPr="00FA28F8">
        <w:rPr>
          <w:sz w:val="22"/>
          <w:szCs w:val="22"/>
        </w:rPr>
        <w:t xml:space="preserve">таву  </w:t>
      </w:r>
      <w:r w:rsidR="004D0723" w:rsidRPr="00FA28F8">
        <w:rPr>
          <w:sz w:val="22"/>
          <w:szCs w:val="22"/>
        </w:rPr>
        <w:t xml:space="preserve">зграде занатства </w:t>
      </w:r>
      <w:r w:rsidR="00C47E07">
        <w:rPr>
          <w:sz w:val="22"/>
          <w:szCs w:val="22"/>
        </w:rPr>
        <w:t xml:space="preserve">и личних услуга </w:t>
      </w:r>
      <w:r w:rsidR="004D0723" w:rsidRPr="00FA28F8">
        <w:rPr>
          <w:sz w:val="22"/>
          <w:szCs w:val="22"/>
        </w:rPr>
        <w:t xml:space="preserve"> </w:t>
      </w:r>
      <w:r w:rsidRPr="00FA28F8">
        <w:rPr>
          <w:sz w:val="22"/>
          <w:szCs w:val="22"/>
        </w:rPr>
        <w:t xml:space="preserve"> у Београду  ул Јужни Булевар</w:t>
      </w:r>
      <w:r w:rsidR="00C47E07">
        <w:rPr>
          <w:sz w:val="22"/>
          <w:szCs w:val="22"/>
        </w:rPr>
        <w:t xml:space="preserve"> </w:t>
      </w:r>
      <w:r w:rsidRPr="00FA28F8">
        <w:rPr>
          <w:sz w:val="22"/>
          <w:szCs w:val="22"/>
        </w:rPr>
        <w:t xml:space="preserve"> број 144 објекат А 1</w:t>
      </w:r>
      <w:r w:rsidR="005F35C5" w:rsidRPr="00FA28F8">
        <w:rPr>
          <w:sz w:val="22"/>
          <w:szCs w:val="22"/>
        </w:rPr>
        <w:t>.</w:t>
      </w:r>
      <w:r w:rsidRPr="00FA28F8">
        <w:rPr>
          <w:sz w:val="22"/>
          <w:szCs w:val="22"/>
        </w:rPr>
        <w:t xml:space="preserve"> </w:t>
      </w:r>
      <w:r w:rsidR="00C47E07">
        <w:rPr>
          <w:sz w:val="22"/>
          <w:szCs w:val="22"/>
        </w:rPr>
        <w:t>Објекат изграђен без одобрења за изградњу</w:t>
      </w:r>
      <w:r w:rsidRPr="00FA28F8">
        <w:rPr>
          <w:sz w:val="22"/>
          <w:szCs w:val="22"/>
        </w:rPr>
        <w:t xml:space="preserve"> на парцели број 4600/1</w:t>
      </w:r>
      <w:r w:rsidR="00C47E07">
        <w:rPr>
          <w:sz w:val="22"/>
          <w:szCs w:val="22"/>
        </w:rPr>
        <w:t xml:space="preserve">која </w:t>
      </w:r>
      <w:r w:rsidR="005F35C5" w:rsidRPr="00FA28F8">
        <w:rPr>
          <w:sz w:val="22"/>
          <w:szCs w:val="22"/>
        </w:rPr>
        <w:t xml:space="preserve"> је уписана </w:t>
      </w:r>
      <w:r w:rsidRPr="00FA28F8">
        <w:rPr>
          <w:sz w:val="22"/>
          <w:szCs w:val="22"/>
        </w:rPr>
        <w:t xml:space="preserve"> у</w:t>
      </w:r>
      <w:r w:rsidR="004D0723" w:rsidRPr="00FA28F8">
        <w:rPr>
          <w:sz w:val="22"/>
          <w:szCs w:val="22"/>
        </w:rPr>
        <w:t xml:space="preserve"> Л</w:t>
      </w:r>
      <w:r w:rsidR="00C47E07">
        <w:rPr>
          <w:sz w:val="22"/>
          <w:szCs w:val="22"/>
        </w:rPr>
        <w:t>Н</w:t>
      </w:r>
      <w:r w:rsidR="004D0723" w:rsidRPr="00FA28F8">
        <w:rPr>
          <w:sz w:val="22"/>
          <w:szCs w:val="22"/>
        </w:rPr>
        <w:t xml:space="preserve"> бр 2762</w:t>
      </w:r>
      <w:r w:rsidRPr="00FA28F8">
        <w:rPr>
          <w:sz w:val="22"/>
          <w:szCs w:val="22"/>
        </w:rPr>
        <w:t xml:space="preserve"> </w:t>
      </w:r>
      <w:r w:rsidR="005F35C5" w:rsidRPr="00FA28F8">
        <w:rPr>
          <w:sz w:val="22"/>
          <w:szCs w:val="22"/>
        </w:rPr>
        <w:t xml:space="preserve"> </w:t>
      </w:r>
      <w:r w:rsidR="002706C2" w:rsidRPr="00FA28F8">
        <w:rPr>
          <w:sz w:val="22"/>
          <w:szCs w:val="22"/>
        </w:rPr>
        <w:t>КО Врачар у Београду.</w:t>
      </w:r>
      <w:r w:rsidR="007A3636" w:rsidRPr="00FA28F8">
        <w:rPr>
          <w:sz w:val="22"/>
          <w:szCs w:val="22"/>
        </w:rPr>
        <w:t xml:space="preserve"> </w:t>
      </w:r>
      <w:r w:rsidR="00DC00C8" w:rsidRPr="00FA28F8">
        <w:rPr>
          <w:sz w:val="22"/>
          <w:szCs w:val="22"/>
        </w:rPr>
        <w:t xml:space="preserve">Пословни простор који је предмет продаје представља ванкњижно власништво стечајног </w:t>
      </w:r>
      <w:r w:rsidR="004D0723" w:rsidRPr="00FA28F8">
        <w:rPr>
          <w:sz w:val="22"/>
          <w:szCs w:val="22"/>
        </w:rPr>
        <w:t xml:space="preserve">дужника, </w:t>
      </w:r>
      <w:r w:rsidR="00F95F60" w:rsidRPr="00FA28F8">
        <w:rPr>
          <w:b/>
          <w:sz w:val="22"/>
          <w:szCs w:val="22"/>
        </w:rPr>
        <w:t>Процењена вредност пословног простора</w:t>
      </w:r>
      <w:r w:rsidR="008C6D99" w:rsidRPr="00FA28F8">
        <w:rPr>
          <w:b/>
          <w:sz w:val="22"/>
          <w:szCs w:val="22"/>
        </w:rPr>
        <w:t xml:space="preserve"> 53.280.000,00 динара</w:t>
      </w:r>
      <w:r w:rsidR="00C47E07">
        <w:rPr>
          <w:b/>
          <w:sz w:val="22"/>
          <w:szCs w:val="22"/>
        </w:rPr>
        <w:t xml:space="preserve"> </w:t>
      </w:r>
      <w:r w:rsidR="000D5332" w:rsidRPr="00FA28F8">
        <w:rPr>
          <w:b/>
          <w:sz w:val="22"/>
          <w:szCs w:val="22"/>
        </w:rPr>
        <w:t>Д</w:t>
      </w:r>
      <w:r w:rsidR="008C6D99" w:rsidRPr="00FA28F8">
        <w:rPr>
          <w:b/>
          <w:sz w:val="22"/>
          <w:szCs w:val="22"/>
        </w:rPr>
        <w:t>епозит за учешће у поступку</w:t>
      </w:r>
      <w:r w:rsidR="00893943" w:rsidRPr="00FA28F8">
        <w:rPr>
          <w:b/>
          <w:sz w:val="22"/>
          <w:szCs w:val="22"/>
        </w:rPr>
        <w:t xml:space="preserve"> продаје износи</w:t>
      </w:r>
      <w:r w:rsidR="008C6D99" w:rsidRPr="00FA28F8">
        <w:rPr>
          <w:b/>
          <w:sz w:val="22"/>
          <w:szCs w:val="22"/>
        </w:rPr>
        <w:t xml:space="preserve"> 10.656.000,00 динара</w:t>
      </w:r>
      <w:r w:rsidR="000245C9" w:rsidRPr="00FA28F8">
        <w:rPr>
          <w:b/>
          <w:sz w:val="22"/>
          <w:szCs w:val="22"/>
        </w:rPr>
        <w:t xml:space="preserve"> </w:t>
      </w:r>
    </w:p>
    <w:p w:rsidR="00390FD3" w:rsidRPr="00FA28F8" w:rsidRDefault="00970685" w:rsidP="00FA28F8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Ц</w:t>
      </w:r>
      <w:r w:rsidR="00390FD3" w:rsidRPr="00FA28F8">
        <w:rPr>
          <w:b/>
          <w:sz w:val="22"/>
          <w:szCs w:val="22"/>
          <w:lang w:val="sr-Cyrl-CS"/>
        </w:rPr>
        <w:t>ЕЛИНА БРОЈ 2 ( прво оглашавање)</w:t>
      </w:r>
    </w:p>
    <w:p w:rsidR="00E566F8" w:rsidRDefault="00390FD3" w:rsidP="00FA28F8">
      <w:pPr>
        <w:jc w:val="both"/>
        <w:rPr>
          <w:b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 xml:space="preserve">Трособан стан, </w:t>
      </w:r>
      <w:r w:rsidR="00B56E5F" w:rsidRPr="00FA28F8">
        <w:rPr>
          <w:b/>
          <w:sz w:val="22"/>
          <w:szCs w:val="22"/>
          <w:lang w:val="sr-Cyrl-CS"/>
        </w:rPr>
        <w:t xml:space="preserve"> нумеричке ознаке 15-</w:t>
      </w:r>
      <w:r w:rsidR="00BA1EE2" w:rsidRPr="00FA28F8">
        <w:rPr>
          <w:b/>
          <w:sz w:val="22"/>
          <w:szCs w:val="22"/>
          <w:lang w:val="sr-Cyrl-CS"/>
        </w:rPr>
        <w:t>Ц</w:t>
      </w:r>
      <w:r w:rsidR="00B56E5F" w:rsidRPr="00FA28F8">
        <w:rPr>
          <w:b/>
          <w:sz w:val="22"/>
          <w:szCs w:val="22"/>
          <w:lang w:val="sr-Cyrl-CS"/>
        </w:rPr>
        <w:t xml:space="preserve"> </w:t>
      </w:r>
      <w:r w:rsidRPr="00FA28F8">
        <w:rPr>
          <w:b/>
          <w:sz w:val="22"/>
          <w:szCs w:val="22"/>
          <w:lang w:val="sr-Cyrl-CS"/>
        </w:rPr>
        <w:t xml:space="preserve">корисне површине 64,00 м2 </w:t>
      </w:r>
      <w:r w:rsidRPr="00FA28F8">
        <w:rPr>
          <w:sz w:val="22"/>
          <w:szCs w:val="22"/>
          <w:lang w:val="sr-Cyrl-CS"/>
        </w:rPr>
        <w:t>на петом спрат</w:t>
      </w:r>
      <w:r w:rsidR="00B56E5F" w:rsidRPr="00FA28F8">
        <w:rPr>
          <w:sz w:val="22"/>
          <w:szCs w:val="22"/>
          <w:lang w:val="sr-Cyrl-CS"/>
        </w:rPr>
        <w:t>у стамбено</w:t>
      </w:r>
      <w:r w:rsidR="00E566F8">
        <w:rPr>
          <w:sz w:val="22"/>
          <w:szCs w:val="22"/>
          <w:lang w:val="sr-Cyrl-CS"/>
        </w:rPr>
        <w:t>-</w:t>
      </w:r>
      <w:r w:rsidR="00B56E5F" w:rsidRPr="00FA28F8">
        <w:rPr>
          <w:sz w:val="22"/>
          <w:szCs w:val="22"/>
          <w:lang w:val="sr-Cyrl-CS"/>
        </w:rPr>
        <w:t xml:space="preserve"> пословне</w:t>
      </w:r>
      <w:r w:rsidR="00D629EE" w:rsidRPr="00FA28F8">
        <w:rPr>
          <w:sz w:val="22"/>
          <w:szCs w:val="22"/>
          <w:lang w:val="sr-Cyrl-CS"/>
        </w:rPr>
        <w:t xml:space="preserve"> зграде</w:t>
      </w:r>
      <w:r w:rsidR="00B56E5F" w:rsidRPr="00FA28F8">
        <w:rPr>
          <w:sz w:val="22"/>
          <w:szCs w:val="22"/>
          <w:lang w:val="sr-Cyrl-CS"/>
        </w:rPr>
        <w:t xml:space="preserve"> </w:t>
      </w:r>
      <w:r w:rsidRPr="00FA28F8">
        <w:rPr>
          <w:sz w:val="22"/>
          <w:szCs w:val="22"/>
          <w:lang w:val="sr-Cyrl-CS"/>
        </w:rPr>
        <w:t xml:space="preserve">у </w:t>
      </w:r>
      <w:r w:rsidR="00E566F8">
        <w:rPr>
          <w:sz w:val="22"/>
          <w:szCs w:val="22"/>
          <w:lang w:val="sr-Cyrl-CS"/>
        </w:rPr>
        <w:t xml:space="preserve">Београду, </w:t>
      </w:r>
      <w:r w:rsidRPr="00FA28F8">
        <w:rPr>
          <w:sz w:val="22"/>
          <w:szCs w:val="22"/>
          <w:lang w:val="sr-Cyrl-CS"/>
        </w:rPr>
        <w:t>ул</w:t>
      </w:r>
      <w:r w:rsidR="00D629EE" w:rsidRPr="00FA28F8">
        <w:rPr>
          <w:sz w:val="22"/>
          <w:szCs w:val="22"/>
          <w:lang w:val="sr-Cyrl-CS"/>
        </w:rPr>
        <w:t>.</w:t>
      </w:r>
      <w:r w:rsidRPr="00FA28F8">
        <w:rPr>
          <w:sz w:val="22"/>
          <w:szCs w:val="22"/>
          <w:lang w:val="sr-Cyrl-CS"/>
        </w:rPr>
        <w:t xml:space="preserve"> Ђаковачка</w:t>
      </w:r>
      <w:r w:rsidR="00B56E5F" w:rsidRPr="00FA28F8">
        <w:rPr>
          <w:sz w:val="22"/>
          <w:szCs w:val="22"/>
          <w:lang w:val="sr-Cyrl-CS"/>
        </w:rPr>
        <w:t xml:space="preserve"> </w:t>
      </w:r>
      <w:r w:rsidR="00D629EE" w:rsidRPr="00FA28F8">
        <w:rPr>
          <w:sz w:val="22"/>
          <w:szCs w:val="22"/>
          <w:lang w:val="sr-Cyrl-CS"/>
        </w:rPr>
        <w:t>бр 9</w:t>
      </w:r>
      <w:r w:rsidR="00B56E5F" w:rsidRPr="00FA28F8">
        <w:rPr>
          <w:sz w:val="22"/>
          <w:szCs w:val="22"/>
          <w:lang w:val="sr-Cyrl-CS"/>
        </w:rPr>
        <w:t xml:space="preserve"> која је </w:t>
      </w:r>
      <w:r w:rsidRPr="00FA28F8">
        <w:rPr>
          <w:sz w:val="22"/>
          <w:szCs w:val="22"/>
          <w:lang w:val="sr-Cyrl-CS"/>
        </w:rPr>
        <w:t xml:space="preserve"> саграђена на </w:t>
      </w:r>
      <w:r w:rsidR="00D629EE" w:rsidRPr="00FA28F8">
        <w:rPr>
          <w:sz w:val="22"/>
          <w:szCs w:val="22"/>
          <w:lang w:val="sr-Cyrl-CS"/>
        </w:rPr>
        <w:t xml:space="preserve">парцели број 3232 </w:t>
      </w:r>
      <w:r w:rsidR="00B56E5F" w:rsidRPr="00FA28F8">
        <w:rPr>
          <w:sz w:val="22"/>
          <w:szCs w:val="22"/>
          <w:lang w:val="sr-Cyrl-CS"/>
        </w:rPr>
        <w:t xml:space="preserve"> и уписана</w:t>
      </w:r>
      <w:r w:rsidR="00D629EE" w:rsidRPr="00FA28F8">
        <w:rPr>
          <w:sz w:val="22"/>
          <w:szCs w:val="22"/>
          <w:lang w:val="sr-Cyrl-CS"/>
        </w:rPr>
        <w:t xml:space="preserve"> у Лист непокретности број 4944 К.О. Звездара</w:t>
      </w:r>
      <w:r w:rsidR="002706C2" w:rsidRPr="00FA28F8">
        <w:rPr>
          <w:sz w:val="22"/>
          <w:szCs w:val="22"/>
          <w:lang w:val="sr-Cyrl-CS"/>
        </w:rPr>
        <w:t xml:space="preserve"> у Београду.</w:t>
      </w:r>
      <w:r w:rsidR="00C47E07">
        <w:rPr>
          <w:sz w:val="22"/>
          <w:szCs w:val="22"/>
          <w:lang w:val="sr-Cyrl-CS"/>
        </w:rPr>
        <w:t xml:space="preserve"> </w:t>
      </w:r>
      <w:r w:rsidR="00132759" w:rsidRPr="00FA28F8">
        <w:rPr>
          <w:b/>
          <w:sz w:val="22"/>
          <w:szCs w:val="22"/>
        </w:rPr>
        <w:t>П</w:t>
      </w:r>
      <w:r w:rsidR="00DF36D7" w:rsidRPr="00FA28F8">
        <w:rPr>
          <w:b/>
          <w:sz w:val="22"/>
          <w:szCs w:val="22"/>
        </w:rPr>
        <w:t xml:space="preserve">роцењена вредност наведене непокретности износи </w:t>
      </w:r>
      <w:r w:rsidR="00212F9F" w:rsidRPr="00FA28F8">
        <w:rPr>
          <w:b/>
          <w:sz w:val="22"/>
          <w:szCs w:val="22"/>
        </w:rPr>
        <w:t>13.129.928.00 дин</w:t>
      </w:r>
      <w:r w:rsidR="00C47E07">
        <w:rPr>
          <w:b/>
          <w:sz w:val="22"/>
          <w:szCs w:val="22"/>
          <w:lang w:val="sr-Cyrl-CS"/>
        </w:rPr>
        <w:t xml:space="preserve"> </w:t>
      </w:r>
      <w:r w:rsidR="000D5332" w:rsidRPr="00FA28F8">
        <w:rPr>
          <w:b/>
          <w:sz w:val="22"/>
          <w:szCs w:val="22"/>
          <w:lang w:val="sr-Cyrl-CS"/>
        </w:rPr>
        <w:t>Д</w:t>
      </w:r>
      <w:r w:rsidR="008B11F1" w:rsidRPr="00FA28F8">
        <w:rPr>
          <w:b/>
          <w:sz w:val="22"/>
          <w:szCs w:val="22"/>
          <w:lang w:val="sr-Cyrl-CS"/>
        </w:rPr>
        <w:t xml:space="preserve">епозит  ради учешћа у поступку продаје износи </w:t>
      </w:r>
      <w:r w:rsidR="00212F9F" w:rsidRPr="00FA28F8">
        <w:rPr>
          <w:b/>
          <w:sz w:val="22"/>
          <w:szCs w:val="22"/>
          <w:lang w:val="sr-Cyrl-CS"/>
        </w:rPr>
        <w:t>2.625.985,60 дин</w:t>
      </w:r>
      <w:r w:rsidR="00E566F8">
        <w:rPr>
          <w:b/>
          <w:sz w:val="22"/>
          <w:szCs w:val="22"/>
          <w:lang w:val="sr-Cyrl-CS"/>
        </w:rPr>
        <w:t>ара.</w:t>
      </w:r>
    </w:p>
    <w:p w:rsidR="008B11F1" w:rsidRPr="00FA28F8" w:rsidRDefault="008B11F1" w:rsidP="00FA28F8">
      <w:pPr>
        <w:jc w:val="both"/>
        <w:rPr>
          <w:bCs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ЦЕЛИНА БРОЈ 3 ( прво оглашавање</w:t>
      </w:r>
      <w:r w:rsidRPr="00FA28F8">
        <w:rPr>
          <w:sz w:val="22"/>
          <w:szCs w:val="22"/>
          <w:lang w:val="sr-Cyrl-CS"/>
        </w:rPr>
        <w:t xml:space="preserve"> )</w:t>
      </w:r>
    </w:p>
    <w:p w:rsidR="00754248" w:rsidRDefault="00BE4D1E" w:rsidP="00FA28F8">
      <w:pPr>
        <w:jc w:val="both"/>
        <w:rPr>
          <w:b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Двособан стан</w:t>
      </w:r>
      <w:r w:rsidR="00BA1EE2" w:rsidRPr="00FA28F8">
        <w:rPr>
          <w:b/>
          <w:sz w:val="22"/>
          <w:szCs w:val="22"/>
          <w:lang w:val="sr-Cyrl-CS"/>
        </w:rPr>
        <w:t>, нумеричке ознаке 13-Ц</w:t>
      </w:r>
      <w:r w:rsidR="00EB6347" w:rsidRPr="00FA28F8">
        <w:rPr>
          <w:b/>
          <w:sz w:val="22"/>
          <w:szCs w:val="22"/>
          <w:lang w:val="sr-Cyrl-CS"/>
        </w:rPr>
        <w:t xml:space="preserve"> корисне површине 51</w:t>
      </w:r>
      <w:r w:rsidR="008B11F1" w:rsidRPr="00FA28F8">
        <w:rPr>
          <w:b/>
          <w:sz w:val="22"/>
          <w:szCs w:val="22"/>
          <w:lang w:val="sr-Cyrl-CS"/>
        </w:rPr>
        <w:t>,00 м2 на</w:t>
      </w:r>
      <w:r w:rsidR="008B11F1" w:rsidRPr="00FA28F8">
        <w:rPr>
          <w:sz w:val="22"/>
          <w:szCs w:val="22"/>
          <w:lang w:val="sr-Cyrl-CS"/>
        </w:rPr>
        <w:t xml:space="preserve"> петом спрату стамбено</w:t>
      </w:r>
      <w:r w:rsidR="00E566F8">
        <w:rPr>
          <w:sz w:val="22"/>
          <w:szCs w:val="22"/>
          <w:lang w:val="sr-Cyrl-CS"/>
        </w:rPr>
        <w:t>-</w:t>
      </w:r>
      <w:r w:rsidR="008B11F1" w:rsidRPr="00FA28F8">
        <w:rPr>
          <w:sz w:val="22"/>
          <w:szCs w:val="22"/>
          <w:lang w:val="sr-Cyrl-CS"/>
        </w:rPr>
        <w:t xml:space="preserve"> пословне зграде</w:t>
      </w:r>
      <w:r w:rsidR="002706C2" w:rsidRPr="00FA28F8">
        <w:rPr>
          <w:sz w:val="22"/>
          <w:szCs w:val="22"/>
          <w:lang w:val="sr-Cyrl-CS"/>
        </w:rPr>
        <w:t xml:space="preserve"> у </w:t>
      </w:r>
      <w:r w:rsidR="00E566F8">
        <w:rPr>
          <w:sz w:val="22"/>
          <w:szCs w:val="22"/>
          <w:lang w:val="sr-Cyrl-CS"/>
        </w:rPr>
        <w:t xml:space="preserve">у Београду, </w:t>
      </w:r>
      <w:r w:rsidR="002706C2" w:rsidRPr="00FA28F8">
        <w:rPr>
          <w:sz w:val="22"/>
          <w:szCs w:val="22"/>
          <w:lang w:val="sr-Cyrl-CS"/>
        </w:rPr>
        <w:t>ул.</w:t>
      </w:r>
      <w:r w:rsidR="008B11F1" w:rsidRPr="00FA28F8">
        <w:rPr>
          <w:sz w:val="22"/>
          <w:szCs w:val="22"/>
          <w:lang w:val="sr-Cyrl-CS"/>
        </w:rPr>
        <w:t xml:space="preserve"> </w:t>
      </w:r>
      <w:r w:rsidR="002706C2" w:rsidRPr="00FA28F8">
        <w:rPr>
          <w:sz w:val="22"/>
          <w:szCs w:val="22"/>
          <w:lang w:val="sr-Cyrl-CS"/>
        </w:rPr>
        <w:t>Ђаковачка</w:t>
      </w:r>
      <w:r w:rsidR="006204BD" w:rsidRPr="00FA28F8">
        <w:rPr>
          <w:sz w:val="22"/>
          <w:szCs w:val="22"/>
          <w:lang w:val="sr-Cyrl-CS"/>
        </w:rPr>
        <w:t xml:space="preserve"> бр. 9</w:t>
      </w:r>
      <w:r w:rsidR="008B11F1" w:rsidRPr="00FA28F8">
        <w:rPr>
          <w:sz w:val="22"/>
          <w:szCs w:val="22"/>
          <w:lang w:val="sr-Cyrl-CS"/>
        </w:rPr>
        <w:t xml:space="preserve"> </w:t>
      </w:r>
      <w:r w:rsidR="00BA1EE2" w:rsidRPr="00FA28F8">
        <w:rPr>
          <w:sz w:val="22"/>
          <w:szCs w:val="22"/>
          <w:lang w:val="sr-Cyrl-CS"/>
        </w:rPr>
        <w:t xml:space="preserve">која је </w:t>
      </w:r>
      <w:r w:rsidR="008B11F1" w:rsidRPr="00FA28F8">
        <w:rPr>
          <w:sz w:val="22"/>
          <w:szCs w:val="22"/>
          <w:lang w:val="sr-Cyrl-CS"/>
        </w:rPr>
        <w:t>саграђена на парцели број</w:t>
      </w:r>
      <w:r w:rsidR="00EB6347" w:rsidRPr="00FA28F8">
        <w:rPr>
          <w:sz w:val="22"/>
          <w:szCs w:val="22"/>
          <w:lang w:val="sr-Cyrl-CS"/>
        </w:rPr>
        <w:t xml:space="preserve"> 3232 </w:t>
      </w:r>
      <w:r w:rsidR="00BA1EE2" w:rsidRPr="00FA28F8">
        <w:rPr>
          <w:sz w:val="22"/>
          <w:szCs w:val="22"/>
          <w:lang w:val="sr-Cyrl-CS"/>
        </w:rPr>
        <w:t>и уписанаа</w:t>
      </w:r>
      <w:r w:rsidR="002706C2" w:rsidRPr="00FA28F8">
        <w:rPr>
          <w:sz w:val="22"/>
          <w:szCs w:val="22"/>
          <w:lang w:val="sr-Cyrl-CS"/>
        </w:rPr>
        <w:t xml:space="preserve"> у Лист непокретности </w:t>
      </w:r>
      <w:r w:rsidR="006204BD" w:rsidRPr="00FA28F8">
        <w:rPr>
          <w:sz w:val="22"/>
          <w:szCs w:val="22"/>
          <w:lang w:val="sr-Cyrl-CS"/>
        </w:rPr>
        <w:t>бр 4944 К.О. Звездара, Београд</w:t>
      </w:r>
      <w:r w:rsidRPr="00FA28F8">
        <w:rPr>
          <w:sz w:val="22"/>
          <w:szCs w:val="22"/>
          <w:lang w:val="sr-Cyrl-CS"/>
        </w:rPr>
        <w:t>.</w:t>
      </w:r>
      <w:r w:rsidR="000D5332" w:rsidRPr="00FA28F8">
        <w:rPr>
          <w:sz w:val="22"/>
          <w:szCs w:val="22"/>
          <w:lang w:val="sr-Cyrl-CS"/>
        </w:rPr>
        <w:t xml:space="preserve"> </w:t>
      </w:r>
      <w:r w:rsidR="008B11F1" w:rsidRPr="00FA28F8">
        <w:rPr>
          <w:b/>
          <w:sz w:val="22"/>
          <w:szCs w:val="22"/>
        </w:rPr>
        <w:t>Процењена вредност наведене непокретности износи</w:t>
      </w:r>
      <w:r w:rsidR="002759CD" w:rsidRPr="00FA28F8">
        <w:rPr>
          <w:b/>
          <w:sz w:val="22"/>
          <w:szCs w:val="22"/>
        </w:rPr>
        <w:t xml:space="preserve"> 10.537.747,96</w:t>
      </w:r>
      <w:r w:rsidR="008B11F1" w:rsidRPr="00FA28F8">
        <w:rPr>
          <w:b/>
          <w:sz w:val="22"/>
          <w:szCs w:val="22"/>
        </w:rPr>
        <w:t xml:space="preserve"> </w:t>
      </w:r>
      <w:r w:rsidR="002759CD" w:rsidRPr="00FA28F8">
        <w:rPr>
          <w:b/>
          <w:sz w:val="22"/>
          <w:szCs w:val="22"/>
        </w:rPr>
        <w:t>дин</w:t>
      </w:r>
      <w:r w:rsidR="00C47E07">
        <w:rPr>
          <w:b/>
          <w:sz w:val="22"/>
          <w:szCs w:val="22"/>
          <w:lang w:val="sr-Cyrl-CS"/>
        </w:rPr>
        <w:t xml:space="preserve"> Депозит</w:t>
      </w:r>
      <w:r w:rsidR="008B11F1" w:rsidRPr="00FA28F8">
        <w:rPr>
          <w:b/>
          <w:sz w:val="22"/>
          <w:szCs w:val="22"/>
          <w:lang w:val="sr-Cyrl-CS"/>
        </w:rPr>
        <w:t xml:space="preserve">  ради </w:t>
      </w:r>
      <w:r w:rsidR="00C47E07">
        <w:rPr>
          <w:b/>
          <w:sz w:val="22"/>
          <w:szCs w:val="22"/>
          <w:lang w:val="sr-Cyrl-CS"/>
        </w:rPr>
        <w:t xml:space="preserve">учешћа у поступку продаје износи  </w:t>
      </w:r>
      <w:r w:rsidR="008B11F1" w:rsidRPr="00FA28F8">
        <w:rPr>
          <w:b/>
          <w:sz w:val="22"/>
          <w:szCs w:val="22"/>
          <w:lang w:val="sr-Cyrl-CS"/>
        </w:rPr>
        <w:t xml:space="preserve"> </w:t>
      </w:r>
      <w:r w:rsidR="00212F9F" w:rsidRPr="00FA28F8">
        <w:rPr>
          <w:b/>
          <w:sz w:val="22"/>
          <w:szCs w:val="22"/>
          <w:lang w:val="sr-Cyrl-CS"/>
        </w:rPr>
        <w:t>2.107.549,59 дин</w:t>
      </w:r>
      <w:r w:rsidR="008B11F1" w:rsidRPr="00FA28F8">
        <w:rPr>
          <w:b/>
          <w:sz w:val="22"/>
          <w:szCs w:val="22"/>
          <w:lang w:val="sr-Cyrl-CS"/>
        </w:rPr>
        <w:t xml:space="preserve"> </w:t>
      </w:r>
    </w:p>
    <w:p w:rsidR="00FC664E" w:rsidRPr="00FA28F8" w:rsidRDefault="00FC664E" w:rsidP="00FA28F8">
      <w:pPr>
        <w:jc w:val="both"/>
        <w:rPr>
          <w:b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ЦЕЛИНА БРОЈ 4</w:t>
      </w:r>
      <w:r w:rsidR="004057B3" w:rsidRPr="00FA28F8">
        <w:rPr>
          <w:b/>
          <w:sz w:val="22"/>
          <w:szCs w:val="22"/>
          <w:lang w:val="sr-Cyrl-CS"/>
        </w:rPr>
        <w:t xml:space="preserve"> ( прво оглашавање</w:t>
      </w:r>
      <w:r w:rsidR="004057B3" w:rsidRPr="00FA28F8">
        <w:rPr>
          <w:sz w:val="22"/>
          <w:szCs w:val="22"/>
          <w:lang w:val="sr-Cyrl-CS"/>
        </w:rPr>
        <w:t xml:space="preserve"> )</w:t>
      </w:r>
    </w:p>
    <w:p w:rsidR="00415845" w:rsidRPr="00C47E07" w:rsidRDefault="00FC664E" w:rsidP="00FA28F8">
      <w:pPr>
        <w:jc w:val="both"/>
        <w:rPr>
          <w:sz w:val="22"/>
          <w:szCs w:val="22"/>
        </w:rPr>
      </w:pPr>
      <w:r w:rsidRPr="00FA28F8">
        <w:rPr>
          <w:b/>
          <w:sz w:val="22"/>
          <w:szCs w:val="22"/>
          <w:lang w:val="sr-Cyrl-CS"/>
        </w:rPr>
        <w:t>Гаражно место број 3</w:t>
      </w:r>
      <w:r w:rsidR="006204BD" w:rsidRPr="00FA28F8">
        <w:rPr>
          <w:sz w:val="22"/>
          <w:szCs w:val="22"/>
          <w:lang w:val="sr-Cyrl-CS"/>
        </w:rPr>
        <w:t xml:space="preserve"> </w:t>
      </w:r>
      <w:r w:rsidR="006204BD" w:rsidRPr="00FA28F8">
        <w:rPr>
          <w:b/>
          <w:sz w:val="22"/>
          <w:szCs w:val="22"/>
          <w:lang w:val="sr-Cyrl-CS"/>
        </w:rPr>
        <w:t>површине 12 м2</w:t>
      </w:r>
      <w:r w:rsidR="006204BD" w:rsidRPr="00FA28F8">
        <w:rPr>
          <w:sz w:val="22"/>
          <w:szCs w:val="22"/>
          <w:lang w:val="sr-Cyrl-CS"/>
        </w:rPr>
        <w:t xml:space="preserve"> ко</w:t>
      </w:r>
      <w:r w:rsidR="00E566F8">
        <w:rPr>
          <w:sz w:val="22"/>
          <w:szCs w:val="22"/>
          <w:lang w:val="sr-Cyrl-CS"/>
        </w:rPr>
        <w:t>је се налази у подруму стамбено-</w:t>
      </w:r>
      <w:r w:rsidR="006204BD" w:rsidRPr="00FA28F8">
        <w:rPr>
          <w:sz w:val="22"/>
          <w:szCs w:val="22"/>
          <w:lang w:val="sr-Cyrl-CS"/>
        </w:rPr>
        <w:t xml:space="preserve">пословне  зграде </w:t>
      </w:r>
      <w:r w:rsidR="00E566F8">
        <w:rPr>
          <w:sz w:val="22"/>
          <w:szCs w:val="22"/>
          <w:lang w:val="sr-Cyrl-CS"/>
        </w:rPr>
        <w:t xml:space="preserve">у Београду, </w:t>
      </w:r>
      <w:r w:rsidR="006204BD" w:rsidRPr="00FA28F8">
        <w:rPr>
          <w:sz w:val="22"/>
          <w:szCs w:val="22"/>
          <w:lang w:val="sr-Cyrl-CS"/>
        </w:rPr>
        <w:t>у улици Ђаковачка број</w:t>
      </w:r>
      <w:r w:rsidR="006204BD" w:rsidRPr="00FA28F8">
        <w:rPr>
          <w:b/>
          <w:sz w:val="22"/>
          <w:szCs w:val="22"/>
          <w:lang w:val="sr-Cyrl-CS"/>
        </w:rPr>
        <w:t xml:space="preserve"> </w:t>
      </w:r>
      <w:r w:rsidR="00930F77" w:rsidRPr="00FA28F8">
        <w:rPr>
          <w:b/>
          <w:sz w:val="22"/>
          <w:szCs w:val="22"/>
          <w:lang w:val="sr-Cyrl-CS"/>
        </w:rPr>
        <w:t>9</w:t>
      </w:r>
      <w:r w:rsidR="006204BD" w:rsidRPr="00FA28F8">
        <w:rPr>
          <w:b/>
          <w:sz w:val="22"/>
          <w:szCs w:val="22"/>
          <w:lang w:val="sr-Cyrl-CS"/>
        </w:rPr>
        <w:t xml:space="preserve">  </w:t>
      </w:r>
      <w:r w:rsidR="00415845" w:rsidRPr="00FA28F8">
        <w:rPr>
          <w:sz w:val="22"/>
          <w:szCs w:val="22"/>
          <w:lang w:val="sr-Cyrl-CS"/>
        </w:rPr>
        <w:t>на парцели бр 3232</w:t>
      </w:r>
      <w:r w:rsidR="00930F77" w:rsidRPr="00FA28F8">
        <w:rPr>
          <w:sz w:val="22"/>
          <w:szCs w:val="22"/>
          <w:lang w:val="sr-Cyrl-CS"/>
        </w:rPr>
        <w:t xml:space="preserve"> која је </w:t>
      </w:r>
      <w:r w:rsidR="00415845" w:rsidRPr="00FA28F8">
        <w:rPr>
          <w:sz w:val="22"/>
          <w:szCs w:val="22"/>
          <w:lang w:val="sr-Cyrl-CS"/>
        </w:rPr>
        <w:t xml:space="preserve"> </w:t>
      </w:r>
      <w:r w:rsidR="00930F77" w:rsidRPr="00FA28F8">
        <w:rPr>
          <w:sz w:val="22"/>
          <w:szCs w:val="22"/>
          <w:lang w:val="sr-Cyrl-CS"/>
        </w:rPr>
        <w:t>уписана</w:t>
      </w:r>
      <w:r w:rsidR="00415845" w:rsidRPr="00FA28F8">
        <w:rPr>
          <w:sz w:val="22"/>
          <w:szCs w:val="22"/>
          <w:lang w:val="sr-Cyrl-CS"/>
        </w:rPr>
        <w:t xml:space="preserve"> у Лист непокретности  бр 4944</w:t>
      </w:r>
      <w:r w:rsidR="006204BD" w:rsidRPr="00FA28F8">
        <w:rPr>
          <w:sz w:val="22"/>
          <w:szCs w:val="22"/>
          <w:lang w:val="sr-Cyrl-CS"/>
        </w:rPr>
        <w:t xml:space="preserve"> К.О. Звездара</w:t>
      </w:r>
      <w:r w:rsidR="00930F77" w:rsidRPr="00FA28F8">
        <w:rPr>
          <w:sz w:val="22"/>
          <w:szCs w:val="22"/>
          <w:lang w:val="sr-Cyrl-CS"/>
        </w:rPr>
        <w:t xml:space="preserve"> -</w:t>
      </w:r>
      <w:r w:rsidR="006204BD" w:rsidRPr="00FA28F8">
        <w:rPr>
          <w:sz w:val="22"/>
          <w:szCs w:val="22"/>
          <w:lang w:val="sr-Cyrl-CS"/>
        </w:rPr>
        <w:t xml:space="preserve">  Београд.</w:t>
      </w:r>
      <w:r w:rsidR="00415845" w:rsidRPr="00FA28F8">
        <w:rPr>
          <w:sz w:val="22"/>
          <w:szCs w:val="22"/>
        </w:rPr>
        <w:t xml:space="preserve">. </w:t>
      </w:r>
      <w:r w:rsidR="00415845" w:rsidRPr="00FA28F8">
        <w:rPr>
          <w:b/>
          <w:sz w:val="22"/>
          <w:szCs w:val="22"/>
        </w:rPr>
        <w:t xml:space="preserve">Процењена вредност наведене непокретности износи </w:t>
      </w:r>
      <w:r w:rsidR="00212F9F" w:rsidRPr="00FA28F8">
        <w:rPr>
          <w:b/>
          <w:sz w:val="22"/>
          <w:szCs w:val="22"/>
        </w:rPr>
        <w:t>1.000.072,74 дин</w:t>
      </w:r>
    </w:p>
    <w:p w:rsidR="00754248" w:rsidRDefault="00C47E07" w:rsidP="00FA28F8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Депозит </w:t>
      </w:r>
      <w:r w:rsidR="00415845" w:rsidRPr="00FA28F8">
        <w:rPr>
          <w:b/>
          <w:sz w:val="22"/>
          <w:szCs w:val="22"/>
          <w:lang w:val="sr-Cyrl-CS"/>
        </w:rPr>
        <w:t>ради учешћа у поступку продаје</w:t>
      </w:r>
      <w:r>
        <w:rPr>
          <w:b/>
          <w:sz w:val="22"/>
          <w:szCs w:val="22"/>
          <w:lang w:val="sr-Cyrl-CS"/>
        </w:rPr>
        <w:t xml:space="preserve"> износи </w:t>
      </w:r>
      <w:r w:rsidR="00415845" w:rsidRPr="00FA28F8">
        <w:rPr>
          <w:b/>
          <w:sz w:val="22"/>
          <w:szCs w:val="22"/>
          <w:lang w:val="sr-Cyrl-CS"/>
        </w:rPr>
        <w:t xml:space="preserve"> </w:t>
      </w:r>
      <w:r w:rsidR="00470C64" w:rsidRPr="00FA28F8">
        <w:rPr>
          <w:b/>
          <w:sz w:val="22"/>
          <w:szCs w:val="22"/>
          <w:lang w:val="sr-Cyrl-CS"/>
        </w:rPr>
        <w:t>200.014,54 дин</w:t>
      </w:r>
      <w:r w:rsidR="00FA28F8" w:rsidRPr="00FA28F8">
        <w:rPr>
          <w:b/>
          <w:sz w:val="22"/>
          <w:szCs w:val="22"/>
          <w:lang w:val="sr-Cyrl-CS"/>
        </w:rPr>
        <w:t xml:space="preserve">. </w:t>
      </w:r>
    </w:p>
    <w:p w:rsidR="00932E12" w:rsidRDefault="00932E12" w:rsidP="00FA28F8">
      <w:pPr>
        <w:jc w:val="both"/>
        <w:rPr>
          <w:b/>
          <w:sz w:val="22"/>
          <w:szCs w:val="22"/>
          <w:lang w:val="sr-Cyrl-CS"/>
        </w:rPr>
      </w:pPr>
    </w:p>
    <w:p w:rsidR="002706C2" w:rsidRPr="000516A3" w:rsidRDefault="006204BD" w:rsidP="00FA28F8">
      <w:pPr>
        <w:jc w:val="both"/>
        <w:rPr>
          <w:b/>
          <w:i/>
          <w:sz w:val="22"/>
          <w:szCs w:val="22"/>
          <w:lang w:val="sr-Cyrl-CS"/>
        </w:rPr>
      </w:pPr>
      <w:r w:rsidRPr="000516A3">
        <w:rPr>
          <w:b/>
          <w:sz w:val="22"/>
          <w:szCs w:val="22"/>
          <w:lang w:val="sr-Cyrl-CS"/>
        </w:rPr>
        <w:t>Процењена вредност имовине није минимално прихватљива вредност, нити је на други начин обавезујућа или опредељујућа</w:t>
      </w:r>
      <w:r w:rsidR="000D5332" w:rsidRPr="000516A3">
        <w:rPr>
          <w:b/>
          <w:sz w:val="22"/>
          <w:szCs w:val="22"/>
          <w:lang w:val="sr-Cyrl-CS"/>
        </w:rPr>
        <w:t xml:space="preserve"> </w:t>
      </w:r>
      <w:r w:rsidRPr="000516A3">
        <w:rPr>
          <w:b/>
          <w:sz w:val="22"/>
          <w:szCs w:val="22"/>
          <w:lang w:val="sr-Cyrl-CS"/>
        </w:rPr>
        <w:t>за понуђача приликом одређивања висине понуде</w:t>
      </w:r>
      <w:r w:rsidR="00EC52E2" w:rsidRPr="000516A3">
        <w:rPr>
          <w:b/>
          <w:i/>
          <w:sz w:val="22"/>
          <w:szCs w:val="22"/>
          <w:lang w:val="sr-Cyrl-CS"/>
        </w:rPr>
        <w:t>.</w:t>
      </w:r>
    </w:p>
    <w:p w:rsidR="002706C2" w:rsidRPr="000516A3" w:rsidRDefault="002706C2" w:rsidP="00FA28F8">
      <w:pPr>
        <w:jc w:val="both"/>
        <w:rPr>
          <w:b/>
          <w:sz w:val="22"/>
          <w:szCs w:val="22"/>
          <w:lang w:val="sr-Cyrl-CS"/>
        </w:rPr>
      </w:pPr>
    </w:p>
    <w:p w:rsidR="00390FD3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Право на учешће имају</w:t>
      </w:r>
      <w:r w:rsidRPr="00FA28F8">
        <w:rPr>
          <w:b/>
          <w:sz w:val="22"/>
          <w:szCs w:val="22"/>
          <w:lang w:val="sr-Latn-CS"/>
        </w:rPr>
        <w:t xml:space="preserve"> </w:t>
      </w:r>
      <w:r w:rsidRPr="00FA28F8">
        <w:rPr>
          <w:b/>
          <w:sz w:val="22"/>
          <w:szCs w:val="22"/>
          <w:lang w:val="sr-Cyrl-CS"/>
        </w:rPr>
        <w:t>сва правна  и</w:t>
      </w:r>
      <w:r w:rsidRPr="00FA28F8">
        <w:rPr>
          <w:b/>
          <w:sz w:val="22"/>
          <w:szCs w:val="22"/>
          <w:lang w:val="ru-RU"/>
        </w:rPr>
        <w:t xml:space="preserve"> </w:t>
      </w:r>
      <w:r w:rsidRPr="00FA28F8">
        <w:rPr>
          <w:b/>
          <w:sz w:val="22"/>
          <w:szCs w:val="22"/>
          <w:lang w:val="sr-Cyrl-CS"/>
        </w:rPr>
        <w:t>физичка лица која</w:t>
      </w:r>
      <w:r w:rsidRPr="00FA28F8">
        <w:rPr>
          <w:sz w:val="22"/>
          <w:szCs w:val="22"/>
          <w:lang w:val="sr-Cyrl-CS"/>
        </w:rPr>
        <w:t>:</w:t>
      </w:r>
    </w:p>
    <w:p w:rsidR="00A93770" w:rsidRPr="00932E12" w:rsidRDefault="00390FD3" w:rsidP="00EF3FC7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03757F">
        <w:rPr>
          <w:sz w:val="22"/>
          <w:szCs w:val="22"/>
          <w:lang w:val="sr-Cyrl-CS"/>
        </w:rPr>
        <w:t xml:space="preserve">након </w:t>
      </w:r>
      <w:r w:rsidR="00754248" w:rsidRPr="0003757F">
        <w:rPr>
          <w:sz w:val="22"/>
          <w:szCs w:val="22"/>
          <w:lang w:val="sr-Cyrl-CS"/>
        </w:rPr>
        <w:t xml:space="preserve">преузимања предрачуна изврше уплату ради откупа продајне документације у износу од </w:t>
      </w:r>
      <w:r w:rsidR="00754248" w:rsidRPr="0003757F">
        <w:rPr>
          <w:b/>
          <w:sz w:val="22"/>
          <w:szCs w:val="22"/>
          <w:lang w:val="sr-Cyrl-CS"/>
        </w:rPr>
        <w:t>50.000,00</w:t>
      </w:r>
      <w:r w:rsidR="0003757F" w:rsidRPr="0003757F">
        <w:rPr>
          <w:b/>
          <w:sz w:val="22"/>
          <w:szCs w:val="22"/>
          <w:lang w:val="sr-Cyrl-CS"/>
        </w:rPr>
        <w:t>+ ПДВ</w:t>
      </w:r>
      <w:r w:rsidR="00754248" w:rsidRPr="0003757F">
        <w:rPr>
          <w:b/>
          <w:sz w:val="22"/>
          <w:szCs w:val="22"/>
          <w:lang w:val="sr-Cyrl-CS"/>
        </w:rPr>
        <w:t xml:space="preserve"> дин</w:t>
      </w:r>
      <w:r w:rsidR="00754248" w:rsidRPr="0003757F">
        <w:rPr>
          <w:sz w:val="22"/>
          <w:szCs w:val="22"/>
          <w:lang w:val="sr-Cyrl-CS"/>
        </w:rPr>
        <w:t xml:space="preserve"> за имовинс</w:t>
      </w:r>
      <w:r w:rsidR="0003757F" w:rsidRPr="0003757F">
        <w:rPr>
          <w:sz w:val="22"/>
          <w:szCs w:val="22"/>
          <w:lang w:val="sr-Cyrl-CS"/>
        </w:rPr>
        <w:t xml:space="preserve">ке </w:t>
      </w:r>
      <w:r w:rsidR="00754248" w:rsidRPr="0003757F">
        <w:rPr>
          <w:sz w:val="22"/>
          <w:szCs w:val="22"/>
          <w:lang w:val="sr-Cyrl-CS"/>
        </w:rPr>
        <w:t>целине од редног броја 1 до 3</w:t>
      </w:r>
      <w:r w:rsidR="00A93770">
        <w:rPr>
          <w:sz w:val="22"/>
          <w:szCs w:val="22"/>
          <w:lang w:val="sr-Cyrl-CS"/>
        </w:rPr>
        <w:t xml:space="preserve"> </w:t>
      </w:r>
      <w:r w:rsidR="0003757F">
        <w:rPr>
          <w:sz w:val="22"/>
          <w:szCs w:val="22"/>
          <w:lang w:val="sr-Cyrl-CS"/>
        </w:rPr>
        <w:t>( пословни простор</w:t>
      </w:r>
      <w:r w:rsidR="00A93770">
        <w:rPr>
          <w:sz w:val="22"/>
          <w:szCs w:val="22"/>
          <w:lang w:val="sr-Cyrl-CS"/>
        </w:rPr>
        <w:t xml:space="preserve"> </w:t>
      </w:r>
      <w:r w:rsidR="00154C6B">
        <w:rPr>
          <w:sz w:val="22"/>
          <w:szCs w:val="22"/>
          <w:lang w:val="sr-Cyrl-CS"/>
        </w:rPr>
        <w:t xml:space="preserve">и </w:t>
      </w:r>
      <w:r w:rsidR="0003757F">
        <w:rPr>
          <w:sz w:val="22"/>
          <w:szCs w:val="22"/>
          <w:lang w:val="sr-Cyrl-CS"/>
        </w:rPr>
        <w:t>станови)</w:t>
      </w:r>
      <w:r w:rsidR="0003757F" w:rsidRPr="0003757F">
        <w:rPr>
          <w:sz w:val="22"/>
          <w:szCs w:val="22"/>
          <w:lang w:val="sr-Cyrl-CS"/>
        </w:rPr>
        <w:t xml:space="preserve">, </w:t>
      </w:r>
      <w:r w:rsidR="0003757F" w:rsidRPr="0003757F">
        <w:rPr>
          <w:b/>
          <w:sz w:val="22"/>
          <w:szCs w:val="22"/>
          <w:lang w:val="sr-Cyrl-CS"/>
        </w:rPr>
        <w:t>односно 25.000,00 + ПДВ</w:t>
      </w:r>
      <w:r w:rsidR="0003757F" w:rsidRPr="0003757F">
        <w:rPr>
          <w:sz w:val="22"/>
          <w:szCs w:val="22"/>
          <w:lang w:val="sr-Cyrl-CS"/>
        </w:rPr>
        <w:t xml:space="preserve"> за имовинску целину под редним бројем 4.</w:t>
      </w:r>
      <w:r w:rsidR="0003757F">
        <w:rPr>
          <w:sz w:val="22"/>
          <w:szCs w:val="22"/>
          <w:lang w:val="sr-Cyrl-CS"/>
        </w:rPr>
        <w:t>( гаражно место)</w:t>
      </w:r>
      <w:r w:rsidR="00C2148C">
        <w:rPr>
          <w:sz w:val="22"/>
          <w:szCs w:val="22"/>
          <w:lang w:val="sr-Cyrl-CS"/>
        </w:rPr>
        <w:t>.</w:t>
      </w:r>
      <w:r w:rsidR="0003757F">
        <w:rPr>
          <w:sz w:val="22"/>
          <w:szCs w:val="22"/>
          <w:lang w:val="sr-Cyrl-CS"/>
        </w:rPr>
        <w:t xml:space="preserve">  </w:t>
      </w:r>
      <w:r w:rsidR="0003757F" w:rsidRPr="0003757F">
        <w:rPr>
          <w:sz w:val="22"/>
          <w:szCs w:val="22"/>
          <w:lang w:val="sr-Cyrl-CS"/>
        </w:rPr>
        <w:t xml:space="preserve">Предрачун се може преузети сваког радног дана </w:t>
      </w:r>
      <w:r w:rsidR="00A93770">
        <w:rPr>
          <w:sz w:val="22"/>
          <w:szCs w:val="22"/>
          <w:lang w:val="sr-Cyrl-CS"/>
        </w:rPr>
        <w:t xml:space="preserve"> </w:t>
      </w:r>
      <w:r w:rsidR="00470C64" w:rsidRPr="00A93770">
        <w:rPr>
          <w:sz w:val="22"/>
          <w:szCs w:val="22"/>
        </w:rPr>
        <w:t>у седишту  стечајног дужника у Бачинцима</w:t>
      </w:r>
      <w:r w:rsidR="00C2148C">
        <w:rPr>
          <w:sz w:val="22"/>
          <w:szCs w:val="22"/>
        </w:rPr>
        <w:t xml:space="preserve"> (</w:t>
      </w:r>
      <w:r w:rsidR="00A93770">
        <w:rPr>
          <w:sz w:val="22"/>
          <w:szCs w:val="22"/>
        </w:rPr>
        <w:t>Општин</w:t>
      </w:r>
      <w:r w:rsidR="00D93465">
        <w:rPr>
          <w:sz w:val="22"/>
          <w:szCs w:val="22"/>
        </w:rPr>
        <w:t>а</w:t>
      </w:r>
      <w:r w:rsidR="00A93770">
        <w:rPr>
          <w:sz w:val="22"/>
          <w:szCs w:val="22"/>
        </w:rPr>
        <w:t xml:space="preserve"> </w:t>
      </w:r>
      <w:r w:rsidR="00EC52E2" w:rsidRPr="00A93770">
        <w:rPr>
          <w:sz w:val="22"/>
          <w:szCs w:val="22"/>
        </w:rPr>
        <w:t xml:space="preserve">Шид) </w:t>
      </w:r>
      <w:r w:rsidR="00470C64" w:rsidRPr="00A93770">
        <w:rPr>
          <w:sz w:val="22"/>
          <w:szCs w:val="22"/>
        </w:rPr>
        <w:t xml:space="preserve"> ул</w:t>
      </w:r>
      <w:r w:rsidR="00EC52E2" w:rsidRPr="00A93770">
        <w:rPr>
          <w:sz w:val="22"/>
          <w:szCs w:val="22"/>
        </w:rPr>
        <w:t xml:space="preserve"> </w:t>
      </w:r>
      <w:r w:rsidR="00470C64" w:rsidRPr="00A93770">
        <w:rPr>
          <w:sz w:val="22"/>
          <w:szCs w:val="22"/>
        </w:rPr>
        <w:t>Сремска</w:t>
      </w:r>
      <w:r w:rsidR="00EC52E2" w:rsidRPr="00A93770">
        <w:rPr>
          <w:sz w:val="22"/>
          <w:szCs w:val="22"/>
        </w:rPr>
        <w:t xml:space="preserve"> бр</w:t>
      </w:r>
      <w:r w:rsidR="00EF3FC7">
        <w:rPr>
          <w:sz w:val="22"/>
          <w:szCs w:val="22"/>
        </w:rPr>
        <w:t xml:space="preserve"> 36 </w:t>
      </w:r>
      <w:r w:rsidR="00470C64" w:rsidRPr="00A93770">
        <w:rPr>
          <w:sz w:val="22"/>
          <w:szCs w:val="22"/>
        </w:rPr>
        <w:t xml:space="preserve"> у времену од 09,00 – 15,00 часова</w:t>
      </w:r>
      <w:r w:rsidR="008A760D" w:rsidRPr="00A93770">
        <w:rPr>
          <w:sz w:val="22"/>
          <w:szCs w:val="22"/>
        </w:rPr>
        <w:t>,</w:t>
      </w:r>
      <w:r w:rsidR="00470C64" w:rsidRPr="00A93770">
        <w:rPr>
          <w:sz w:val="22"/>
          <w:szCs w:val="22"/>
        </w:rPr>
        <w:t xml:space="preserve"> </w:t>
      </w:r>
      <w:r w:rsidR="0003757F" w:rsidRPr="00A93770">
        <w:rPr>
          <w:sz w:val="22"/>
          <w:szCs w:val="22"/>
        </w:rPr>
        <w:t xml:space="preserve">уз претходну најаву </w:t>
      </w:r>
      <w:r w:rsidR="00154C6B">
        <w:rPr>
          <w:sz w:val="22"/>
          <w:szCs w:val="22"/>
        </w:rPr>
        <w:t>стечајном управнику путем телефона број 060/</w:t>
      </w:r>
      <w:r w:rsidR="0003757F" w:rsidRPr="00A93770">
        <w:rPr>
          <w:sz w:val="22"/>
          <w:szCs w:val="22"/>
        </w:rPr>
        <w:t xml:space="preserve">752 98 </w:t>
      </w:r>
      <w:r w:rsidR="0003757F" w:rsidRPr="00C2148C">
        <w:rPr>
          <w:sz w:val="22"/>
          <w:szCs w:val="22"/>
        </w:rPr>
        <w:t>10</w:t>
      </w:r>
      <w:r w:rsidR="00EF3FC7" w:rsidRPr="00C2148C">
        <w:rPr>
          <w:sz w:val="22"/>
          <w:szCs w:val="22"/>
          <w:lang w:val="sr-Cyrl-CS"/>
        </w:rPr>
        <w:t xml:space="preserve"> </w:t>
      </w:r>
      <w:r w:rsidR="00A93770" w:rsidRPr="00C2148C">
        <w:rPr>
          <w:sz w:val="22"/>
          <w:szCs w:val="22"/>
        </w:rPr>
        <w:t>или</w:t>
      </w:r>
      <w:r w:rsidR="00A93770" w:rsidRPr="00A93770">
        <w:rPr>
          <w:sz w:val="22"/>
          <w:szCs w:val="22"/>
        </w:rPr>
        <w:t xml:space="preserve"> примити предрачун </w:t>
      </w:r>
      <w:r w:rsidR="00470C64" w:rsidRPr="00A93770">
        <w:rPr>
          <w:sz w:val="22"/>
          <w:szCs w:val="22"/>
        </w:rPr>
        <w:t xml:space="preserve"> електронским путем упућивање</w:t>
      </w:r>
      <w:r w:rsidR="0003757F" w:rsidRPr="00A93770">
        <w:rPr>
          <w:sz w:val="22"/>
          <w:szCs w:val="22"/>
        </w:rPr>
        <w:t>м</w:t>
      </w:r>
      <w:r w:rsidR="00A93770" w:rsidRPr="00A93770">
        <w:rPr>
          <w:sz w:val="22"/>
          <w:szCs w:val="22"/>
        </w:rPr>
        <w:t xml:space="preserve"> </w:t>
      </w:r>
      <w:r w:rsidR="00C2148C">
        <w:rPr>
          <w:sz w:val="22"/>
          <w:szCs w:val="22"/>
        </w:rPr>
        <w:t xml:space="preserve"> захтева за доставу </w:t>
      </w:r>
      <w:r w:rsidR="0003757F" w:rsidRPr="00A93770">
        <w:rPr>
          <w:sz w:val="22"/>
          <w:szCs w:val="22"/>
        </w:rPr>
        <w:t>предрачуна</w:t>
      </w:r>
      <w:r w:rsidR="00154C6B">
        <w:rPr>
          <w:sz w:val="22"/>
          <w:szCs w:val="22"/>
        </w:rPr>
        <w:t xml:space="preserve"> за откуп продајне документације</w:t>
      </w:r>
      <w:r w:rsidR="00C2148C">
        <w:rPr>
          <w:sz w:val="22"/>
          <w:szCs w:val="22"/>
        </w:rPr>
        <w:t xml:space="preserve"> на </w:t>
      </w:r>
      <w:r w:rsidR="00470C64" w:rsidRPr="00A93770">
        <w:rPr>
          <w:sz w:val="22"/>
          <w:szCs w:val="22"/>
        </w:rPr>
        <w:t>е-</w:t>
      </w:r>
      <w:r w:rsidR="00470C64" w:rsidRPr="00A93770">
        <w:rPr>
          <w:sz w:val="22"/>
          <w:szCs w:val="22"/>
          <w:lang w:val="ru-RU"/>
        </w:rPr>
        <w:t xml:space="preserve">mail адресу  </w:t>
      </w:r>
      <w:r w:rsidR="00154C6B">
        <w:rPr>
          <w:sz w:val="22"/>
          <w:szCs w:val="22"/>
          <w:lang w:val="ru-RU"/>
        </w:rPr>
        <w:t>стечајног управника</w:t>
      </w:r>
      <w:r w:rsidR="00EC52E2" w:rsidRPr="00A93770">
        <w:rPr>
          <w:sz w:val="22"/>
          <w:szCs w:val="22"/>
          <w:lang w:val="ru-RU"/>
        </w:rPr>
        <w:t xml:space="preserve">: </w:t>
      </w:r>
      <w:r w:rsidR="00470C64" w:rsidRPr="00E566F8">
        <w:rPr>
          <w:sz w:val="22"/>
          <w:szCs w:val="22"/>
          <w:lang w:val="ru-RU"/>
        </w:rPr>
        <w:t>zoranmborislav@yahoo.com</w:t>
      </w:r>
      <w:r w:rsidR="00D93465">
        <w:rPr>
          <w:sz w:val="22"/>
          <w:szCs w:val="22"/>
        </w:rPr>
        <w:t>.</w:t>
      </w:r>
      <w:r w:rsidR="001B3F34" w:rsidRPr="00932E12">
        <w:rPr>
          <w:b/>
          <w:sz w:val="22"/>
          <w:szCs w:val="22"/>
        </w:rPr>
        <w:t xml:space="preserve"> </w:t>
      </w:r>
      <w:r w:rsidR="00A93770" w:rsidRPr="00932E12">
        <w:rPr>
          <w:b/>
          <w:sz w:val="22"/>
          <w:szCs w:val="22"/>
          <w:u w:val="single"/>
        </w:rPr>
        <w:t>Рок за откуп продајне документације је 06. децембар (четвртак) 2018</w:t>
      </w:r>
      <w:r w:rsidR="00C2148C" w:rsidRPr="00932E12">
        <w:rPr>
          <w:b/>
          <w:sz w:val="22"/>
          <w:szCs w:val="22"/>
          <w:u w:val="single"/>
        </w:rPr>
        <w:t>. године</w:t>
      </w:r>
    </w:p>
    <w:p w:rsidR="007666B7" w:rsidRPr="00932E12" w:rsidRDefault="00390FD3" w:rsidP="00932E12">
      <w:pPr>
        <w:pStyle w:val="ListParagraph"/>
        <w:numPr>
          <w:ilvl w:val="0"/>
          <w:numId w:val="7"/>
        </w:numPr>
        <w:jc w:val="both"/>
        <w:rPr>
          <w:b/>
          <w:sz w:val="22"/>
          <w:szCs w:val="22"/>
        </w:rPr>
      </w:pPr>
      <w:r w:rsidRPr="00932E12">
        <w:rPr>
          <w:b/>
          <w:sz w:val="22"/>
          <w:szCs w:val="22"/>
          <w:lang w:val="sr-Cyrl-CS"/>
        </w:rPr>
        <w:t xml:space="preserve">уплате </w:t>
      </w:r>
      <w:r w:rsidRPr="00932E12">
        <w:rPr>
          <w:b/>
          <w:bCs/>
          <w:sz w:val="22"/>
          <w:szCs w:val="22"/>
          <w:lang w:val="sr-Cyrl-CS"/>
        </w:rPr>
        <w:t>депозит</w:t>
      </w:r>
      <w:r w:rsidR="00E566F8" w:rsidRPr="00932E12">
        <w:rPr>
          <w:b/>
          <w:bCs/>
          <w:sz w:val="22"/>
          <w:szCs w:val="22"/>
          <w:lang w:val="sr-Cyrl-CS"/>
        </w:rPr>
        <w:t xml:space="preserve"> са позиво</w:t>
      </w:r>
      <w:r w:rsidR="00A93770" w:rsidRPr="00932E12">
        <w:rPr>
          <w:b/>
          <w:bCs/>
          <w:sz w:val="22"/>
          <w:szCs w:val="22"/>
          <w:lang w:val="sr-Cyrl-CS"/>
        </w:rPr>
        <w:t xml:space="preserve">м на редни </w:t>
      </w:r>
      <w:r w:rsidR="00640458" w:rsidRPr="00932E12">
        <w:rPr>
          <w:b/>
          <w:bCs/>
          <w:sz w:val="22"/>
          <w:szCs w:val="22"/>
          <w:lang w:val="sr-Cyrl-CS"/>
        </w:rPr>
        <w:t>број имовинске целине из огласа</w:t>
      </w:r>
      <w:r w:rsidR="00470C64" w:rsidRPr="00932E12">
        <w:rPr>
          <w:sz w:val="22"/>
          <w:szCs w:val="22"/>
          <w:lang w:val="sr-Cyrl-CS"/>
        </w:rPr>
        <w:t xml:space="preserve"> </w:t>
      </w:r>
      <w:r w:rsidR="00640458" w:rsidRPr="00932E12">
        <w:rPr>
          <w:sz w:val="22"/>
          <w:szCs w:val="22"/>
          <w:lang w:val="sr-Cyrl-CS"/>
        </w:rPr>
        <w:t xml:space="preserve"> </w:t>
      </w:r>
      <w:r w:rsidRPr="00932E12">
        <w:rPr>
          <w:sz w:val="22"/>
          <w:szCs w:val="22"/>
          <w:lang w:val="sr-Cyrl-CS"/>
        </w:rPr>
        <w:t xml:space="preserve">на текући рачун стечајног дужника број </w:t>
      </w:r>
      <w:r w:rsidR="00720EE1" w:rsidRPr="00932E12">
        <w:rPr>
          <w:b/>
          <w:sz w:val="22"/>
          <w:szCs w:val="22"/>
          <w:lang w:val="sr-Cyrl-CS"/>
        </w:rPr>
        <w:t>200—2634950401892-42</w:t>
      </w:r>
      <w:r w:rsidRPr="00932E12">
        <w:rPr>
          <w:b/>
          <w:sz w:val="22"/>
          <w:szCs w:val="22"/>
          <w:lang w:val="sr-Cyrl-CS"/>
        </w:rPr>
        <w:t xml:space="preserve"> </w:t>
      </w:r>
      <w:r w:rsidRPr="00932E12">
        <w:rPr>
          <w:sz w:val="22"/>
          <w:szCs w:val="22"/>
          <w:lang w:val="sr-Cyrl-CS"/>
        </w:rPr>
        <w:t>код банке</w:t>
      </w:r>
      <w:r w:rsidR="00720EE1" w:rsidRPr="00932E12">
        <w:rPr>
          <w:sz w:val="22"/>
          <w:szCs w:val="22"/>
          <w:lang w:val="sr-Cyrl-CS"/>
        </w:rPr>
        <w:t xml:space="preserve"> Поштанска штедионица </w:t>
      </w:r>
      <w:r w:rsidR="00640458" w:rsidRPr="00932E12">
        <w:rPr>
          <w:sz w:val="22"/>
          <w:szCs w:val="22"/>
          <w:lang w:val="sr-Cyrl-CS"/>
        </w:rPr>
        <w:t>ад Београд</w:t>
      </w:r>
    </w:p>
    <w:p w:rsidR="00EF3FC7" w:rsidRPr="00932E12" w:rsidRDefault="00365102" w:rsidP="00932E12">
      <w:pPr>
        <w:ind w:left="780"/>
        <w:jc w:val="both"/>
        <w:rPr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 xml:space="preserve">или </w:t>
      </w:r>
      <w:r w:rsidR="00EF3FC7">
        <w:rPr>
          <w:b/>
          <w:sz w:val="22"/>
          <w:szCs w:val="22"/>
          <w:lang w:val="sr-Cyrl-CS"/>
        </w:rPr>
        <w:t xml:space="preserve">положе </w:t>
      </w:r>
      <w:r w:rsidR="00390FD3" w:rsidRPr="00FA28F8">
        <w:rPr>
          <w:b/>
          <w:sz w:val="22"/>
          <w:szCs w:val="22"/>
          <w:lang w:val="sr-Cyrl-CS"/>
        </w:rPr>
        <w:t>неопозиву првокласну банкарску гаранцију</w:t>
      </w:r>
      <w:r w:rsidR="00390FD3" w:rsidRPr="00FA28F8">
        <w:rPr>
          <w:sz w:val="22"/>
          <w:szCs w:val="22"/>
          <w:lang w:val="sr-Cyrl-CS"/>
        </w:rPr>
        <w:t xml:space="preserve"> наплативу на први позив, </w:t>
      </w:r>
      <w:r w:rsidR="007666B7" w:rsidRPr="00FA28F8">
        <w:rPr>
          <w:sz w:val="22"/>
          <w:szCs w:val="22"/>
          <w:lang w:val="sr-Cyrl-CS"/>
        </w:rPr>
        <w:t xml:space="preserve">      </w:t>
      </w:r>
      <w:r w:rsidR="00390FD3" w:rsidRPr="00FA28F8">
        <w:rPr>
          <w:sz w:val="22"/>
          <w:szCs w:val="22"/>
          <w:lang w:val="sr-Cyrl-CS"/>
        </w:rPr>
        <w:t xml:space="preserve">најкасније </w:t>
      </w:r>
      <w:r w:rsidRPr="00FA28F8">
        <w:rPr>
          <w:b/>
          <w:sz w:val="22"/>
          <w:szCs w:val="22"/>
          <w:lang w:val="sr-Cyrl-CS"/>
        </w:rPr>
        <w:t>5</w:t>
      </w:r>
      <w:r w:rsidR="00390FD3" w:rsidRPr="00FA28F8">
        <w:rPr>
          <w:b/>
          <w:sz w:val="22"/>
          <w:szCs w:val="22"/>
          <w:lang w:val="sr-Cyrl-CS"/>
        </w:rPr>
        <w:t xml:space="preserve"> дана</w:t>
      </w:r>
      <w:r w:rsidR="00390FD3" w:rsidRPr="00FA28F8">
        <w:rPr>
          <w:sz w:val="22"/>
          <w:szCs w:val="22"/>
          <w:lang w:val="sr-Cyrl-CS"/>
        </w:rPr>
        <w:t xml:space="preserve"> пре одржавања продаје</w:t>
      </w:r>
      <w:r w:rsidR="00EC52E2" w:rsidRPr="00FA28F8">
        <w:rPr>
          <w:sz w:val="22"/>
          <w:szCs w:val="22"/>
          <w:lang w:val="sr-Cyrl-CS"/>
        </w:rPr>
        <w:t>.</w:t>
      </w:r>
      <w:r w:rsidR="001B3F34">
        <w:rPr>
          <w:b/>
          <w:sz w:val="22"/>
          <w:szCs w:val="22"/>
          <w:lang w:val="sr-Cyrl-CS"/>
        </w:rPr>
        <w:t xml:space="preserve"> </w:t>
      </w:r>
      <w:r w:rsidR="00640458" w:rsidRPr="00154C6B">
        <w:rPr>
          <w:b/>
          <w:sz w:val="22"/>
          <w:szCs w:val="22"/>
          <w:u w:val="single"/>
          <w:lang w:val="sr-Cyrl-CS"/>
        </w:rPr>
        <w:t>Рок за уплату депозита</w:t>
      </w:r>
      <w:r w:rsidR="001B3F34" w:rsidRPr="00154C6B">
        <w:rPr>
          <w:b/>
          <w:sz w:val="22"/>
          <w:szCs w:val="22"/>
          <w:u w:val="single"/>
          <w:lang w:val="sr-Cyrl-CS"/>
        </w:rPr>
        <w:t xml:space="preserve"> је најкасније 06</w:t>
      </w:r>
      <w:r w:rsidR="00E566F8" w:rsidRPr="00154C6B">
        <w:rPr>
          <w:b/>
          <w:sz w:val="22"/>
          <w:szCs w:val="22"/>
          <w:u w:val="single"/>
          <w:lang w:val="sr-Cyrl-CS"/>
        </w:rPr>
        <w:t>.</w:t>
      </w:r>
      <w:r w:rsidR="001B3F34" w:rsidRPr="00154C6B">
        <w:rPr>
          <w:b/>
          <w:sz w:val="22"/>
          <w:szCs w:val="22"/>
          <w:u w:val="single"/>
          <w:lang w:val="sr-Cyrl-CS"/>
        </w:rPr>
        <w:t xml:space="preserve"> децембар 2018</w:t>
      </w:r>
      <w:r w:rsidR="00E566F8" w:rsidRPr="00154C6B">
        <w:rPr>
          <w:b/>
          <w:sz w:val="22"/>
          <w:szCs w:val="22"/>
          <w:u w:val="single"/>
          <w:lang w:val="sr-Cyrl-CS"/>
        </w:rPr>
        <w:t>. године</w:t>
      </w:r>
      <w:r w:rsidR="00154C6B">
        <w:rPr>
          <w:b/>
          <w:sz w:val="22"/>
          <w:szCs w:val="22"/>
          <w:u w:val="single"/>
          <w:lang w:val="sr-Cyrl-CS"/>
        </w:rPr>
        <w:t>.</w:t>
      </w:r>
    </w:p>
    <w:p w:rsidR="00390FD3" w:rsidRPr="00FA28F8" w:rsidRDefault="00390FD3" w:rsidP="00FA28F8">
      <w:pPr>
        <w:ind w:left="780"/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lastRenderedPageBreak/>
        <w:t>У случају да се као депозит положи првокласна банкарска гаранција, оригинал исте се ради провере</w:t>
      </w:r>
      <w:r w:rsidR="00BF7BF7" w:rsidRPr="00FA28F8">
        <w:rPr>
          <w:sz w:val="22"/>
          <w:szCs w:val="22"/>
          <w:lang w:val="sr-Cyrl-CS"/>
        </w:rPr>
        <w:t xml:space="preserve"> </w:t>
      </w:r>
      <w:r w:rsidR="00365102" w:rsidRPr="00FA28F8">
        <w:rPr>
          <w:sz w:val="22"/>
          <w:szCs w:val="22"/>
          <w:lang w:val="sr-Cyrl-CS"/>
        </w:rPr>
        <w:t xml:space="preserve">мора доставити </w:t>
      </w:r>
      <w:r w:rsidR="00365102" w:rsidRPr="00EF3FC7">
        <w:rPr>
          <w:sz w:val="22"/>
          <w:szCs w:val="22"/>
          <w:lang w:val="sr-Cyrl-CS"/>
        </w:rPr>
        <w:t xml:space="preserve"> лично стечајном управнику</w:t>
      </w:r>
      <w:r w:rsidR="00365102" w:rsidRPr="00FA28F8">
        <w:rPr>
          <w:b/>
          <w:sz w:val="22"/>
          <w:szCs w:val="22"/>
          <w:lang w:val="sr-Cyrl-CS"/>
        </w:rPr>
        <w:t xml:space="preserve"> најкасније</w:t>
      </w:r>
      <w:r w:rsidR="00365102" w:rsidRPr="00FA28F8">
        <w:rPr>
          <w:sz w:val="22"/>
          <w:szCs w:val="22"/>
          <w:lang w:val="sr-Cyrl-CS"/>
        </w:rPr>
        <w:t xml:space="preserve"> </w:t>
      </w:r>
      <w:r w:rsidR="00365102" w:rsidRPr="00FA28F8">
        <w:rPr>
          <w:b/>
          <w:sz w:val="22"/>
          <w:szCs w:val="22"/>
          <w:lang w:val="sr-Cyrl-CS"/>
        </w:rPr>
        <w:t>до 06</w:t>
      </w:r>
      <w:r w:rsidR="00E566F8">
        <w:rPr>
          <w:b/>
          <w:sz w:val="22"/>
          <w:szCs w:val="22"/>
          <w:lang w:val="sr-Cyrl-CS"/>
        </w:rPr>
        <w:t>.</w:t>
      </w:r>
      <w:r w:rsidR="00365102" w:rsidRPr="00FA28F8">
        <w:rPr>
          <w:b/>
          <w:sz w:val="22"/>
          <w:szCs w:val="22"/>
          <w:lang w:val="sr-Cyrl-CS"/>
        </w:rPr>
        <w:t xml:space="preserve"> децембра </w:t>
      </w:r>
      <w:r w:rsidR="00BF7BF7" w:rsidRPr="00FA28F8">
        <w:rPr>
          <w:b/>
          <w:sz w:val="22"/>
          <w:szCs w:val="22"/>
          <w:lang w:val="sr-Cyrl-CS"/>
        </w:rPr>
        <w:t>2018</w:t>
      </w:r>
      <w:r w:rsidR="00E566F8">
        <w:rPr>
          <w:b/>
          <w:sz w:val="22"/>
          <w:szCs w:val="22"/>
          <w:lang w:val="sr-Cyrl-CS"/>
        </w:rPr>
        <w:t>. године</w:t>
      </w:r>
      <w:r w:rsidR="00BF7BF7" w:rsidRPr="00FA28F8">
        <w:rPr>
          <w:b/>
          <w:sz w:val="22"/>
          <w:szCs w:val="22"/>
          <w:lang w:val="sr-Cyrl-CS"/>
        </w:rPr>
        <w:t xml:space="preserve"> </w:t>
      </w:r>
      <w:r w:rsidR="00782116" w:rsidRPr="00FA28F8">
        <w:rPr>
          <w:b/>
          <w:sz w:val="22"/>
          <w:szCs w:val="22"/>
          <w:lang w:val="sr-Cyrl-CS"/>
        </w:rPr>
        <w:t>до 12</w:t>
      </w:r>
      <w:r w:rsidR="00365102" w:rsidRPr="00FA28F8">
        <w:rPr>
          <w:b/>
          <w:sz w:val="22"/>
          <w:szCs w:val="22"/>
          <w:lang w:val="sr-Cyrl-CS"/>
        </w:rPr>
        <w:t xml:space="preserve"> часова</w:t>
      </w:r>
      <w:r w:rsidR="00640458">
        <w:rPr>
          <w:b/>
          <w:sz w:val="22"/>
          <w:szCs w:val="22"/>
          <w:lang w:val="sr-Cyrl-CS"/>
        </w:rPr>
        <w:t>.</w:t>
      </w:r>
      <w:r w:rsidRPr="00FA28F8">
        <w:rPr>
          <w:sz w:val="22"/>
          <w:szCs w:val="22"/>
          <w:lang w:val="sr-Cyrl-CS"/>
        </w:rPr>
        <w:t xml:space="preserve"> Уколико на јавном отварању писмених понуда победи Купац који је депозит обезбедио банкарском гаранцијом, исти мора измирит</w:t>
      </w:r>
      <w:r w:rsidR="00BF7BF7" w:rsidRPr="00FA28F8">
        <w:rPr>
          <w:sz w:val="22"/>
          <w:szCs w:val="22"/>
          <w:lang w:val="sr-Cyrl-CS"/>
        </w:rPr>
        <w:t xml:space="preserve">и износ депозита у року од </w:t>
      </w:r>
      <w:r w:rsidR="00BF7BF7" w:rsidRPr="00FA28F8">
        <w:rPr>
          <w:b/>
          <w:sz w:val="22"/>
          <w:szCs w:val="22"/>
          <w:lang w:val="sr-Cyrl-CS"/>
        </w:rPr>
        <w:t>48</w:t>
      </w:r>
      <w:r w:rsidRPr="00FA28F8">
        <w:rPr>
          <w:b/>
          <w:sz w:val="22"/>
          <w:szCs w:val="22"/>
          <w:lang w:val="sr-Cyrl-CS"/>
        </w:rPr>
        <w:t xml:space="preserve"> сати</w:t>
      </w:r>
      <w:r w:rsidRPr="00FA28F8">
        <w:rPr>
          <w:sz w:val="22"/>
          <w:szCs w:val="22"/>
          <w:lang w:val="sr-Cyrl-CS"/>
        </w:rPr>
        <w:t xml:space="preserve"> од дана проглашења за најуспешнијег понуђача, а пре потписивања купопродајног уговора, након че</w:t>
      </w:r>
      <w:r w:rsidR="00640458">
        <w:rPr>
          <w:sz w:val="22"/>
          <w:szCs w:val="22"/>
          <w:lang w:val="sr-Cyrl-CS"/>
        </w:rPr>
        <w:t>га ће му бити враћена гаранција. Банкарска гаранција мора имати</w:t>
      </w:r>
      <w:r w:rsidR="0059723B">
        <w:rPr>
          <w:sz w:val="22"/>
          <w:szCs w:val="22"/>
          <w:lang w:val="sr-Cyrl-CS"/>
        </w:rPr>
        <w:t xml:space="preserve"> </w:t>
      </w:r>
      <w:r w:rsidR="00640458">
        <w:rPr>
          <w:sz w:val="22"/>
          <w:szCs w:val="22"/>
          <w:lang w:val="sr-Cyrl-CS"/>
        </w:rPr>
        <w:t xml:space="preserve">рок важења до </w:t>
      </w:r>
      <w:r w:rsidR="0059723B">
        <w:rPr>
          <w:sz w:val="22"/>
          <w:szCs w:val="22"/>
          <w:lang w:val="sr-Cyrl-CS"/>
        </w:rPr>
        <w:t>11.02.2</w:t>
      </w:r>
      <w:r w:rsidR="00932E12">
        <w:rPr>
          <w:sz w:val="22"/>
          <w:szCs w:val="22"/>
          <w:lang w:val="sr-Cyrl-CS"/>
        </w:rPr>
        <w:t xml:space="preserve">019 год.У обзир ће се узети </w:t>
      </w:r>
      <w:r w:rsidR="0059723B">
        <w:rPr>
          <w:sz w:val="22"/>
          <w:szCs w:val="22"/>
          <w:lang w:val="sr-Cyrl-CS"/>
        </w:rPr>
        <w:t xml:space="preserve"> банкарске гаранције које пристигну на назначену адресу и назначено време,</w:t>
      </w:r>
    </w:p>
    <w:p w:rsidR="00390FD3" w:rsidRDefault="00390FD3" w:rsidP="00FA28F8">
      <w:pPr>
        <w:numPr>
          <w:ilvl w:val="0"/>
          <w:numId w:val="7"/>
        </w:numPr>
        <w:jc w:val="both"/>
        <w:rPr>
          <w:sz w:val="22"/>
          <w:szCs w:val="22"/>
          <w:lang w:val="sr-Cyrl-CS"/>
        </w:rPr>
      </w:pPr>
      <w:r w:rsidRPr="00EF3FC7">
        <w:rPr>
          <w:b/>
          <w:sz w:val="22"/>
          <w:szCs w:val="22"/>
          <w:lang w:val="sr-Cyrl-CS"/>
        </w:rPr>
        <w:t>потпишу Изјаву о губитку права на враћање депозита</w:t>
      </w:r>
      <w:r w:rsidRPr="00FA28F8">
        <w:rPr>
          <w:sz w:val="22"/>
          <w:szCs w:val="22"/>
          <w:lang w:val="sr-Cyrl-CS"/>
        </w:rPr>
        <w:t>. Изјава чини саставни део продајне документације.</w:t>
      </w:r>
    </w:p>
    <w:p w:rsidR="0059723B" w:rsidRDefault="0059723B" w:rsidP="0059723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Имовина се купује у виђеном стању и </w:t>
      </w:r>
      <w:r w:rsidRPr="00970685">
        <w:rPr>
          <w:b/>
          <w:sz w:val="22"/>
          <w:szCs w:val="22"/>
          <w:lang w:val="sr-Cyrl-CS"/>
        </w:rPr>
        <w:t>може се разгледати након откупа продајне документације</w:t>
      </w:r>
      <w:r>
        <w:rPr>
          <w:sz w:val="22"/>
          <w:szCs w:val="22"/>
          <w:lang w:val="sr-Cyrl-CS"/>
        </w:rPr>
        <w:t xml:space="preserve"> сваким радним даном у времену од 10 – 15 часова а </w:t>
      </w:r>
      <w:r w:rsidRPr="00970685">
        <w:rPr>
          <w:b/>
          <w:sz w:val="22"/>
          <w:szCs w:val="22"/>
          <w:lang w:val="sr-Cyrl-CS"/>
        </w:rPr>
        <w:t>најкасније 7 дана пре заказане продаје</w:t>
      </w:r>
      <w:r>
        <w:rPr>
          <w:sz w:val="22"/>
          <w:szCs w:val="22"/>
          <w:lang w:val="sr-Cyrl-CS"/>
        </w:rPr>
        <w:t xml:space="preserve"> (уз претходну најаву стечајном управнику)</w:t>
      </w:r>
      <w:r w:rsidR="00970685">
        <w:rPr>
          <w:sz w:val="22"/>
          <w:szCs w:val="22"/>
          <w:lang w:val="sr-Cyrl-CS"/>
        </w:rPr>
        <w:t>.</w:t>
      </w:r>
      <w:r>
        <w:rPr>
          <w:sz w:val="22"/>
          <w:szCs w:val="22"/>
          <w:lang w:val="sr-Cyrl-CS"/>
        </w:rPr>
        <w:t xml:space="preserve"> </w:t>
      </w:r>
      <w:r w:rsidR="005D37C9">
        <w:rPr>
          <w:sz w:val="22"/>
          <w:szCs w:val="22"/>
          <w:lang w:val="sr-Cyrl-CS"/>
        </w:rPr>
        <w:t>Затворене понуде са назнаком на коверти „Понуда -  не отварати“ достављају се на адресу</w:t>
      </w:r>
      <w:r w:rsidR="00970685">
        <w:rPr>
          <w:sz w:val="22"/>
          <w:szCs w:val="22"/>
          <w:lang w:val="sr-Cyrl-CS"/>
        </w:rPr>
        <w:t xml:space="preserve"> </w:t>
      </w:r>
      <w:r w:rsidR="005D37C9">
        <w:rPr>
          <w:sz w:val="22"/>
          <w:szCs w:val="22"/>
          <w:lang w:val="sr-Cyrl-CS"/>
        </w:rPr>
        <w:t xml:space="preserve">седишта стечајног дужника  </w:t>
      </w:r>
      <w:r w:rsidR="005D37C9" w:rsidRPr="005D37C9">
        <w:rPr>
          <w:b/>
          <w:bCs/>
          <w:sz w:val="22"/>
          <w:szCs w:val="22"/>
          <w:lang w:val="sr-Cyrl-CS"/>
        </w:rPr>
        <w:t xml:space="preserve"> </w:t>
      </w:r>
      <w:r w:rsidR="005D37C9">
        <w:rPr>
          <w:b/>
          <w:bCs/>
          <w:sz w:val="22"/>
          <w:szCs w:val="22"/>
          <w:lang w:val="sr-Cyrl-CS"/>
        </w:rPr>
        <w:t xml:space="preserve">Бачинци </w:t>
      </w:r>
      <w:r w:rsidR="003829B6">
        <w:rPr>
          <w:b/>
          <w:bCs/>
          <w:sz w:val="22"/>
          <w:szCs w:val="22"/>
          <w:lang w:val="sr-Cyrl-CS"/>
        </w:rPr>
        <w:t xml:space="preserve"> (</w:t>
      </w:r>
      <w:r w:rsidR="005D37C9" w:rsidRPr="00FA28F8">
        <w:rPr>
          <w:b/>
          <w:bCs/>
          <w:sz w:val="22"/>
          <w:szCs w:val="22"/>
          <w:lang w:val="sr-Cyrl-CS"/>
        </w:rPr>
        <w:t>Општина Шид ) улица Сремска  бр 36.</w:t>
      </w:r>
    </w:p>
    <w:p w:rsidR="0059723B" w:rsidRDefault="005D37C9" w:rsidP="0059723B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разматрање ће се узети само понуде у писаној форми, достављене у у затвореним ковертама, са назнаком „Понуда - не отварати“ на коверти, називом стечајног дужника</w:t>
      </w:r>
      <w:r w:rsidR="00154C6B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и позивом на имовинску целину на коју се понуда односи а које пристигну на назначену адресу до назначеног времена</w:t>
      </w:r>
      <w:r w:rsidR="00154C6B">
        <w:rPr>
          <w:sz w:val="22"/>
          <w:szCs w:val="22"/>
          <w:lang w:val="sr-Cyrl-CS"/>
        </w:rPr>
        <w:t>.</w:t>
      </w:r>
    </w:p>
    <w:p w:rsidR="0059723B" w:rsidRPr="00E566F8" w:rsidRDefault="00970685" w:rsidP="0059723B">
      <w:pPr>
        <w:jc w:val="both"/>
        <w:rPr>
          <w:sz w:val="22"/>
          <w:szCs w:val="22"/>
          <w:u w:val="single"/>
          <w:lang w:val="sr-Cyrl-CS"/>
        </w:rPr>
      </w:pPr>
      <w:r w:rsidRPr="00E566F8">
        <w:rPr>
          <w:b/>
          <w:bCs/>
          <w:sz w:val="22"/>
          <w:szCs w:val="22"/>
          <w:u w:val="single"/>
          <w:lang w:val="sr-Cyrl-CS"/>
        </w:rPr>
        <w:t>Крајњи рок за достављање понуда је 11</w:t>
      </w:r>
      <w:r w:rsidR="00E566F8" w:rsidRPr="00E566F8">
        <w:rPr>
          <w:b/>
          <w:bCs/>
          <w:sz w:val="22"/>
          <w:szCs w:val="22"/>
          <w:u w:val="single"/>
          <w:lang w:val="sr-Cyrl-CS"/>
        </w:rPr>
        <w:t>.</w:t>
      </w:r>
      <w:r w:rsidRPr="00E566F8">
        <w:rPr>
          <w:b/>
          <w:bCs/>
          <w:sz w:val="22"/>
          <w:szCs w:val="22"/>
          <w:u w:val="single"/>
          <w:lang w:val="sr-Cyrl-CS"/>
        </w:rPr>
        <w:t xml:space="preserve"> децембар 2018 године (уторак) до 10,45 часова </w:t>
      </w:r>
    </w:p>
    <w:p w:rsidR="00390FD3" w:rsidRPr="00FA28F8" w:rsidRDefault="00390FD3" w:rsidP="00FA28F8">
      <w:pPr>
        <w:jc w:val="both"/>
        <w:rPr>
          <w:b/>
          <w:sz w:val="22"/>
          <w:szCs w:val="22"/>
          <w:lang w:val="sr-Cyrl-CS"/>
        </w:rPr>
      </w:pPr>
      <w:r w:rsidRPr="00FA28F8">
        <w:rPr>
          <w:b/>
          <w:sz w:val="22"/>
          <w:szCs w:val="22"/>
          <w:lang w:val="sr-Cyrl-CS"/>
        </w:rPr>
        <w:t>Запечаћена коверта са понудом треба да садржи:</w:t>
      </w:r>
    </w:p>
    <w:p w:rsidR="00390FD3" w:rsidRPr="00FA28F8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 xml:space="preserve">пријаву за учешће на јавном прикупљању понуда потписану лично или од стране овлашћеног </w:t>
      </w:r>
      <w:r w:rsidR="00E566F8">
        <w:rPr>
          <w:sz w:val="22"/>
          <w:szCs w:val="22"/>
          <w:lang w:val="sr-Cyrl-CS"/>
        </w:rPr>
        <w:t xml:space="preserve"> </w:t>
      </w:r>
      <w:r w:rsidRPr="00FA28F8">
        <w:rPr>
          <w:sz w:val="22"/>
          <w:szCs w:val="22"/>
          <w:lang w:val="sr-Cyrl-CS"/>
        </w:rPr>
        <w:t>лица и доказ да је у питању овлашћено лице;</w:t>
      </w:r>
    </w:p>
    <w:p w:rsidR="00390FD3" w:rsidRPr="00FA28F8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безусловну понуду, уз навођење јасно одређеног износа на који понуда гласи;</w:t>
      </w:r>
    </w:p>
    <w:p w:rsidR="00EF3FC7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доказ о уплати депозита или копију гаранције;</w:t>
      </w:r>
    </w:p>
    <w:p w:rsidR="00EF3FC7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потписану изјаву о губитку права на повраћај депозита</w:t>
      </w:r>
    </w:p>
    <w:p w:rsidR="00390FD3" w:rsidRPr="00FA28F8" w:rsidRDefault="00EF3FC7" w:rsidP="00FA28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извод из регистра</w:t>
      </w:r>
      <w:r w:rsidR="00F40F6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привредних субјеката и ОП образац ако се као потенцијални </w:t>
      </w:r>
      <w:r w:rsidR="00F40F6D">
        <w:rPr>
          <w:sz w:val="22"/>
          <w:szCs w:val="22"/>
          <w:lang w:val="sr-Cyrl-CS"/>
        </w:rPr>
        <w:t>пријављује правно лице</w:t>
      </w:r>
      <w:r w:rsidR="00390FD3" w:rsidRPr="00FA28F8">
        <w:rPr>
          <w:sz w:val="22"/>
          <w:szCs w:val="22"/>
          <w:lang w:val="sr-Cyrl-CS"/>
        </w:rPr>
        <w:t xml:space="preserve">. </w:t>
      </w:r>
    </w:p>
    <w:p w:rsidR="00390FD3" w:rsidRPr="00FA28F8" w:rsidRDefault="00390FD3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 xml:space="preserve">фотокопију </w:t>
      </w:r>
      <w:r w:rsidR="007666B7" w:rsidRPr="00FA28F8">
        <w:rPr>
          <w:sz w:val="22"/>
          <w:szCs w:val="22"/>
          <w:lang w:val="sr-Cyrl-CS"/>
        </w:rPr>
        <w:t>овереног пуномоћја</w:t>
      </w:r>
      <w:r w:rsidRPr="00FA28F8">
        <w:rPr>
          <w:sz w:val="22"/>
          <w:szCs w:val="22"/>
          <w:lang w:val="sr-Cyrl-CS"/>
        </w:rPr>
        <w:t xml:space="preserve"> </w:t>
      </w:r>
      <w:r w:rsidR="006C1B4D" w:rsidRPr="00FA28F8">
        <w:rPr>
          <w:sz w:val="22"/>
          <w:szCs w:val="22"/>
          <w:lang w:val="sr-Cyrl-CS"/>
        </w:rPr>
        <w:t xml:space="preserve">за </w:t>
      </w:r>
      <w:r w:rsidRPr="00FA28F8">
        <w:rPr>
          <w:sz w:val="22"/>
          <w:szCs w:val="22"/>
          <w:lang w:val="sr-Cyrl-CS"/>
        </w:rPr>
        <w:t>заступање на јавном отварању писмених понуда, ако отварању присуствује овлашћени представник</w:t>
      </w:r>
      <w:r w:rsidRPr="00FA28F8">
        <w:rPr>
          <w:sz w:val="22"/>
          <w:szCs w:val="22"/>
          <w:lang w:val="sr-Cyrl-BA"/>
        </w:rPr>
        <w:t>.</w:t>
      </w:r>
    </w:p>
    <w:p w:rsidR="002311F1" w:rsidRPr="00FA28F8" w:rsidRDefault="00D418AA" w:rsidP="00FA28F8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Стечајни управник неће разматрати понуде које не садрже јасно одређени износ на који понуда гласи</w:t>
      </w:r>
      <w:r w:rsidR="002311F1" w:rsidRPr="00FA28F8">
        <w:rPr>
          <w:sz w:val="22"/>
          <w:szCs w:val="22"/>
          <w:lang w:val="sr-Cyrl-CS"/>
        </w:rPr>
        <w:t>, понуде које се позивају на неку другу понуду, понуде дате под условом, понуде које се позивају на</w:t>
      </w:r>
      <w:r w:rsidR="006C1B4D" w:rsidRPr="00FA28F8">
        <w:rPr>
          <w:sz w:val="22"/>
          <w:szCs w:val="22"/>
          <w:lang w:val="sr-Cyrl-CS"/>
        </w:rPr>
        <w:t xml:space="preserve"> </w:t>
      </w:r>
      <w:r w:rsidR="002311F1" w:rsidRPr="00FA28F8">
        <w:rPr>
          <w:sz w:val="22"/>
          <w:szCs w:val="22"/>
          <w:lang w:val="sr-Cyrl-CS"/>
        </w:rPr>
        <w:t>услове који нису предвиђени у продајној документацији и оглас</w:t>
      </w:r>
      <w:r w:rsidR="006C1B4D" w:rsidRPr="00FA28F8">
        <w:rPr>
          <w:sz w:val="22"/>
          <w:szCs w:val="22"/>
          <w:lang w:val="sr-Cyrl-CS"/>
        </w:rPr>
        <w:t xml:space="preserve">у, као </w:t>
      </w:r>
      <w:r w:rsidR="002311F1" w:rsidRPr="00FA28F8">
        <w:rPr>
          <w:sz w:val="22"/>
          <w:szCs w:val="22"/>
          <w:lang w:val="sr-Cyrl-CS"/>
        </w:rPr>
        <w:t>и понуде уз које није положен депозит  у предвиђеном року.</w:t>
      </w:r>
    </w:p>
    <w:p w:rsidR="00390FD3" w:rsidRPr="00932E12" w:rsidRDefault="00390FD3" w:rsidP="00932E12">
      <w:pPr>
        <w:jc w:val="both"/>
        <w:rPr>
          <w:sz w:val="22"/>
          <w:szCs w:val="22"/>
          <w:lang w:val="sr-Cyrl-BA"/>
        </w:rPr>
      </w:pPr>
      <w:r w:rsidRPr="00E566F8">
        <w:rPr>
          <w:b/>
          <w:u w:val="single"/>
          <w:lang w:val="sr-Cyrl-CS"/>
        </w:rPr>
        <w:t>Јавно отварање понуда одржаће се дана</w:t>
      </w:r>
      <w:r w:rsidRPr="00E566F8">
        <w:rPr>
          <w:b/>
          <w:u w:val="single"/>
          <w:lang w:val="ru-RU"/>
        </w:rPr>
        <w:t xml:space="preserve"> </w:t>
      </w:r>
      <w:r w:rsidR="00701233" w:rsidRPr="00E566F8">
        <w:rPr>
          <w:b/>
          <w:u w:val="single"/>
          <w:lang w:val="ru-RU"/>
        </w:rPr>
        <w:t>11</w:t>
      </w:r>
      <w:r w:rsidR="00E566F8" w:rsidRPr="00E566F8">
        <w:rPr>
          <w:b/>
          <w:u w:val="single"/>
          <w:lang w:val="ru-RU"/>
        </w:rPr>
        <w:t>.</w:t>
      </w:r>
      <w:r w:rsidR="00701233" w:rsidRPr="00E566F8">
        <w:rPr>
          <w:b/>
          <w:u w:val="single"/>
          <w:lang w:val="ru-RU"/>
        </w:rPr>
        <w:t xml:space="preserve"> децембра 2018 </w:t>
      </w:r>
      <w:r w:rsidRPr="00E566F8">
        <w:rPr>
          <w:b/>
          <w:u w:val="single"/>
          <w:lang w:val="sr-Cyrl-CS"/>
        </w:rPr>
        <w:t xml:space="preserve"> у</w:t>
      </w:r>
      <w:r w:rsidR="00701233" w:rsidRPr="00E566F8">
        <w:rPr>
          <w:b/>
          <w:u w:val="single"/>
          <w:lang w:val="sr-Cyrl-CS"/>
        </w:rPr>
        <w:t xml:space="preserve"> 11,00 </w:t>
      </w:r>
      <w:r w:rsidRPr="00E566F8">
        <w:rPr>
          <w:b/>
          <w:u w:val="single"/>
          <w:lang w:val="sr-Cyrl-CS"/>
        </w:rPr>
        <w:t xml:space="preserve"> часова (</w:t>
      </w:r>
      <w:r w:rsidRPr="00E566F8">
        <w:rPr>
          <w:b/>
          <w:u w:val="single"/>
          <w:lang w:val="sr-Cyrl-BA"/>
        </w:rPr>
        <w:t>15</w:t>
      </w:r>
      <w:r w:rsidRPr="00E566F8">
        <w:rPr>
          <w:b/>
          <w:u w:val="single"/>
          <w:lang w:val="sr-Cyrl-CS"/>
        </w:rPr>
        <w:t xml:space="preserve"> минута по истеку</w:t>
      </w:r>
      <w:r w:rsidRPr="00E566F8">
        <w:rPr>
          <w:u w:val="single"/>
          <w:lang w:val="sr-Cyrl-CS"/>
        </w:rPr>
        <w:t xml:space="preserve"> </w:t>
      </w:r>
      <w:r w:rsidRPr="00E566F8">
        <w:rPr>
          <w:b/>
          <w:u w:val="single"/>
          <w:lang w:val="sr-Cyrl-CS"/>
        </w:rPr>
        <w:t>времена за предају понуда</w:t>
      </w:r>
      <w:r w:rsidRPr="00E566F8">
        <w:rPr>
          <w:b/>
          <w:sz w:val="22"/>
          <w:szCs w:val="22"/>
          <w:lang w:val="sr-Cyrl-CS"/>
        </w:rPr>
        <w:t>)</w:t>
      </w:r>
      <w:r w:rsidRPr="00FA28F8">
        <w:rPr>
          <w:sz w:val="22"/>
          <w:szCs w:val="22"/>
          <w:lang w:val="sr-Cyrl-CS"/>
        </w:rPr>
        <w:t xml:space="preserve"> на адреси:</w:t>
      </w:r>
      <w:r w:rsidR="002311F1" w:rsidRPr="00FA28F8">
        <w:rPr>
          <w:sz w:val="22"/>
          <w:szCs w:val="22"/>
          <w:lang w:val="sr-Cyrl-CS"/>
        </w:rPr>
        <w:t xml:space="preserve"> Бачинци</w:t>
      </w:r>
      <w:r w:rsidR="006C1B4D" w:rsidRPr="00FA28F8">
        <w:rPr>
          <w:sz w:val="22"/>
          <w:szCs w:val="22"/>
          <w:lang w:val="sr-Cyrl-CS"/>
        </w:rPr>
        <w:t>,</w:t>
      </w:r>
      <w:r w:rsidR="002311F1" w:rsidRPr="00FA28F8">
        <w:rPr>
          <w:sz w:val="22"/>
          <w:szCs w:val="22"/>
          <w:lang w:val="sr-Cyrl-CS"/>
        </w:rPr>
        <w:t xml:space="preserve"> </w:t>
      </w:r>
      <w:r w:rsidR="006C1B4D" w:rsidRPr="00FA28F8">
        <w:rPr>
          <w:sz w:val="22"/>
          <w:szCs w:val="22"/>
          <w:lang w:val="sr-Cyrl-CS"/>
        </w:rPr>
        <w:t>/</w:t>
      </w:r>
      <w:r w:rsidR="002311F1" w:rsidRPr="00FA28F8">
        <w:rPr>
          <w:sz w:val="22"/>
          <w:szCs w:val="22"/>
          <w:lang w:val="sr-Cyrl-CS"/>
        </w:rPr>
        <w:t>Општина Шид</w:t>
      </w:r>
      <w:r w:rsidR="006C1B4D" w:rsidRPr="00FA28F8">
        <w:rPr>
          <w:sz w:val="22"/>
          <w:szCs w:val="22"/>
          <w:lang w:val="sr-Cyrl-CS"/>
        </w:rPr>
        <w:t>/</w:t>
      </w:r>
      <w:r w:rsidR="002311F1" w:rsidRPr="00FA28F8">
        <w:rPr>
          <w:sz w:val="22"/>
          <w:szCs w:val="22"/>
          <w:lang w:val="sr-Cyrl-CS"/>
        </w:rPr>
        <w:t xml:space="preserve"> Ул</w:t>
      </w:r>
      <w:r w:rsidR="00154C6B">
        <w:rPr>
          <w:sz w:val="22"/>
          <w:szCs w:val="22"/>
          <w:lang w:val="sr-Cyrl-CS"/>
        </w:rPr>
        <w:t>.</w:t>
      </w:r>
      <w:r w:rsidR="002311F1" w:rsidRPr="00FA28F8">
        <w:rPr>
          <w:sz w:val="22"/>
          <w:szCs w:val="22"/>
          <w:lang w:val="sr-Cyrl-CS"/>
        </w:rPr>
        <w:t xml:space="preserve"> Сремска 36 </w:t>
      </w:r>
      <w:r w:rsidRPr="00FA28F8">
        <w:rPr>
          <w:sz w:val="22"/>
          <w:szCs w:val="22"/>
          <w:lang w:val="sr-Cyrl-CS"/>
        </w:rPr>
        <w:t>у присуству</w:t>
      </w:r>
      <w:r w:rsidRPr="00FA28F8">
        <w:rPr>
          <w:bCs/>
          <w:sz w:val="22"/>
          <w:szCs w:val="22"/>
          <w:lang w:val="sr-Cyrl-CS"/>
        </w:rPr>
        <w:t xml:space="preserve"> Комисије формиране одлуком стечајног управника</w:t>
      </w:r>
      <w:r w:rsidRPr="00FA28F8">
        <w:rPr>
          <w:bCs/>
          <w:sz w:val="22"/>
          <w:szCs w:val="22"/>
          <w:lang w:val="sr-Cyrl-BA"/>
        </w:rPr>
        <w:t xml:space="preserve"> и уз присуство представника свих понуђача.</w:t>
      </w:r>
      <w:r w:rsidRPr="00FA28F8">
        <w:rPr>
          <w:sz w:val="22"/>
          <w:szCs w:val="22"/>
          <w:lang w:val="sr-Cyrl-BA"/>
        </w:rPr>
        <w:t>.</w:t>
      </w:r>
      <w:r w:rsidRPr="00E566F8">
        <w:rPr>
          <w:b/>
          <w:bCs/>
          <w:sz w:val="22"/>
          <w:szCs w:val="22"/>
          <w:u w:val="single"/>
          <w:lang w:val="ru-RU"/>
        </w:rPr>
        <w:t>Позивају се чланови Одбора поверилаца да присуствују отварању понуда</w:t>
      </w:r>
      <w:r w:rsidRPr="00FA28F8">
        <w:rPr>
          <w:bCs/>
          <w:sz w:val="22"/>
          <w:szCs w:val="22"/>
          <w:lang w:val="ru-RU"/>
        </w:rPr>
        <w:t>.</w:t>
      </w:r>
      <w:r w:rsidR="00B90403">
        <w:rPr>
          <w:bCs/>
          <w:sz w:val="22"/>
          <w:szCs w:val="22"/>
          <w:lang w:val="ru-RU"/>
        </w:rPr>
        <w:t xml:space="preserve"> </w:t>
      </w:r>
      <w:r w:rsidR="00F40F6D">
        <w:rPr>
          <w:bCs/>
          <w:sz w:val="22"/>
          <w:szCs w:val="22"/>
          <w:lang w:val="ru-RU"/>
        </w:rPr>
        <w:t>Отварању понуда</w:t>
      </w:r>
      <w:r w:rsidR="00B90403">
        <w:rPr>
          <w:bCs/>
          <w:sz w:val="22"/>
          <w:szCs w:val="22"/>
          <w:lang w:val="ru-RU"/>
        </w:rPr>
        <w:t xml:space="preserve"> </w:t>
      </w:r>
      <w:r w:rsidR="00F40F6D">
        <w:rPr>
          <w:bCs/>
          <w:sz w:val="22"/>
          <w:szCs w:val="22"/>
          <w:lang w:val="ru-RU"/>
        </w:rPr>
        <w:t>приступиће се и ако чланови Одбора поверилаца</w:t>
      </w:r>
      <w:r w:rsidR="00A83232">
        <w:rPr>
          <w:bCs/>
          <w:sz w:val="22"/>
          <w:szCs w:val="22"/>
          <w:lang w:val="ru-RU"/>
        </w:rPr>
        <w:t xml:space="preserve"> </w:t>
      </w:r>
      <w:r w:rsidR="00F40F6D">
        <w:rPr>
          <w:bCs/>
          <w:sz w:val="22"/>
          <w:szCs w:val="22"/>
          <w:lang w:val="ru-RU"/>
        </w:rPr>
        <w:t>или неко од понуђача не присуствује продаји</w:t>
      </w:r>
      <w:r w:rsidR="00154C6B">
        <w:rPr>
          <w:bCs/>
          <w:sz w:val="22"/>
          <w:szCs w:val="22"/>
          <w:lang w:val="ru-RU"/>
        </w:rPr>
        <w:t>.</w:t>
      </w:r>
    </w:p>
    <w:p w:rsidR="00390FD3" w:rsidRPr="00932E12" w:rsidRDefault="00390FD3" w:rsidP="00932E12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Стечајни управник отвара понуде тако што</w:t>
      </w:r>
      <w:r w:rsidRPr="00932E12">
        <w:rPr>
          <w:b/>
          <w:sz w:val="22"/>
          <w:szCs w:val="22"/>
          <w:lang w:val="sr-Cyrl-CS"/>
        </w:rPr>
        <w:t>:</w:t>
      </w:r>
      <w:r w:rsidR="00932E12" w:rsidRPr="00932E12">
        <w:rPr>
          <w:b/>
          <w:sz w:val="22"/>
          <w:szCs w:val="22"/>
          <w:lang w:val="sr-Cyrl-CS"/>
        </w:rPr>
        <w:t xml:space="preserve"> 1.</w:t>
      </w:r>
      <w:r w:rsidR="00932E12">
        <w:rPr>
          <w:sz w:val="22"/>
          <w:szCs w:val="22"/>
          <w:lang w:val="sr-Cyrl-CS"/>
        </w:rPr>
        <w:t xml:space="preserve"> </w:t>
      </w:r>
      <w:r w:rsidRPr="00FA28F8">
        <w:rPr>
          <w:sz w:val="22"/>
          <w:szCs w:val="22"/>
          <w:lang w:val="sr-Cyrl-CS"/>
        </w:rPr>
        <w:t>чита правила</w:t>
      </w:r>
      <w:r w:rsidR="00A83232">
        <w:rPr>
          <w:sz w:val="22"/>
          <w:szCs w:val="22"/>
          <w:lang w:val="sr-Cyrl-CS"/>
        </w:rPr>
        <w:t xml:space="preserve"> у поступку јавног прикупљања  писа</w:t>
      </w:r>
      <w:r w:rsidRPr="00FA28F8">
        <w:rPr>
          <w:sz w:val="22"/>
          <w:szCs w:val="22"/>
          <w:lang w:val="sr-Cyrl-CS"/>
        </w:rPr>
        <w:t>них понуда</w:t>
      </w:r>
      <w:r w:rsidR="00932E12">
        <w:rPr>
          <w:sz w:val="22"/>
          <w:szCs w:val="22"/>
          <w:lang w:val="sr-Cyrl-CS"/>
        </w:rPr>
        <w:t xml:space="preserve"> </w:t>
      </w:r>
      <w:r w:rsidR="00932E12" w:rsidRPr="00932E12">
        <w:rPr>
          <w:b/>
          <w:sz w:val="22"/>
          <w:szCs w:val="22"/>
          <w:lang w:val="sr-Cyrl-CS"/>
        </w:rPr>
        <w:t>2.</w:t>
      </w:r>
      <w:r w:rsidRPr="00932E12">
        <w:rPr>
          <w:sz w:val="22"/>
          <w:szCs w:val="22"/>
          <w:lang w:val="sr-Cyrl-CS"/>
        </w:rPr>
        <w:t xml:space="preserve">отвара </w:t>
      </w:r>
      <w:r w:rsidR="00B90403" w:rsidRPr="00932E12">
        <w:rPr>
          <w:sz w:val="22"/>
          <w:szCs w:val="22"/>
          <w:lang w:val="sr-Cyrl-CS"/>
        </w:rPr>
        <w:t>достављене</w:t>
      </w:r>
      <w:r w:rsidRPr="00932E12">
        <w:rPr>
          <w:sz w:val="22"/>
          <w:szCs w:val="22"/>
          <w:lang w:val="sr-Cyrl-CS"/>
        </w:rPr>
        <w:t xml:space="preserve"> понуде,</w:t>
      </w:r>
      <w:r w:rsidR="00932E12">
        <w:rPr>
          <w:sz w:val="22"/>
          <w:szCs w:val="22"/>
          <w:lang w:val="sr-Cyrl-CS"/>
        </w:rPr>
        <w:t xml:space="preserve"> </w:t>
      </w:r>
      <w:r w:rsidR="00932E12" w:rsidRPr="00932E12">
        <w:rPr>
          <w:b/>
          <w:sz w:val="22"/>
          <w:szCs w:val="22"/>
          <w:lang w:val="sr-Cyrl-CS"/>
        </w:rPr>
        <w:t>3</w:t>
      </w:r>
      <w:r w:rsidR="00932E12">
        <w:rPr>
          <w:sz w:val="22"/>
          <w:szCs w:val="22"/>
          <w:lang w:val="sr-Cyrl-CS"/>
        </w:rPr>
        <w:t>.</w:t>
      </w:r>
      <w:r w:rsidRPr="00932E12">
        <w:rPr>
          <w:sz w:val="22"/>
          <w:szCs w:val="22"/>
          <w:lang w:val="sr-Cyrl-CS"/>
        </w:rPr>
        <w:t>уписује у регистар понуда износ одређен у свакој понуди, имовину на коју се понуда односи, као и потврду о уплаћеном депозиту</w:t>
      </w:r>
      <w:r w:rsidR="00932E12">
        <w:rPr>
          <w:sz w:val="22"/>
          <w:szCs w:val="22"/>
          <w:lang w:val="sr-Cyrl-CS"/>
        </w:rPr>
        <w:t xml:space="preserve"> </w:t>
      </w:r>
      <w:r w:rsidR="00932E12" w:rsidRPr="00932E12">
        <w:rPr>
          <w:b/>
          <w:sz w:val="22"/>
          <w:szCs w:val="22"/>
          <w:lang w:val="sr-Cyrl-CS"/>
        </w:rPr>
        <w:t>4</w:t>
      </w:r>
      <w:r w:rsidR="00932E12">
        <w:rPr>
          <w:sz w:val="22"/>
          <w:szCs w:val="22"/>
          <w:lang w:val="sr-Cyrl-CS"/>
        </w:rPr>
        <w:t xml:space="preserve">. </w:t>
      </w:r>
      <w:r w:rsidR="00AF7DFB" w:rsidRPr="00932E12">
        <w:rPr>
          <w:sz w:val="22"/>
          <w:szCs w:val="22"/>
          <w:lang w:val="sr-Cyrl-CS"/>
        </w:rPr>
        <w:t>р</w:t>
      </w:r>
      <w:r w:rsidR="00A83232" w:rsidRPr="00932E12">
        <w:rPr>
          <w:sz w:val="22"/>
          <w:szCs w:val="22"/>
          <w:lang w:val="sr-Cyrl-CS"/>
        </w:rPr>
        <w:t>ангира понуђаче према висини достављених понуда</w:t>
      </w:r>
      <w:r w:rsidR="00932E12">
        <w:rPr>
          <w:sz w:val="22"/>
          <w:szCs w:val="22"/>
          <w:lang w:val="sr-Cyrl-CS"/>
        </w:rPr>
        <w:t xml:space="preserve"> </w:t>
      </w:r>
      <w:r w:rsidR="00932E12" w:rsidRPr="00932E12">
        <w:rPr>
          <w:b/>
          <w:sz w:val="22"/>
          <w:szCs w:val="22"/>
          <w:lang w:val="sr-Cyrl-CS"/>
        </w:rPr>
        <w:t>5</w:t>
      </w:r>
      <w:r w:rsidR="00932E12">
        <w:rPr>
          <w:sz w:val="22"/>
          <w:szCs w:val="22"/>
          <w:lang w:val="sr-Cyrl-CS"/>
        </w:rPr>
        <w:t xml:space="preserve">. </w:t>
      </w:r>
      <w:r w:rsidR="00AF7DFB" w:rsidRPr="00932E12">
        <w:rPr>
          <w:sz w:val="22"/>
          <w:szCs w:val="22"/>
          <w:lang w:val="sr-Cyrl-CS"/>
        </w:rPr>
        <w:t>п</w:t>
      </w:r>
      <w:r w:rsidR="00A83232" w:rsidRPr="00932E12">
        <w:rPr>
          <w:sz w:val="22"/>
          <w:szCs w:val="22"/>
          <w:lang w:val="sr-Cyrl-CS"/>
        </w:rPr>
        <w:t>роглашава најбољег понуђача за купца уколико је највиша понуђена цена изнад 50% од проц</w:t>
      </w:r>
      <w:r w:rsidR="00932E12">
        <w:rPr>
          <w:sz w:val="22"/>
          <w:szCs w:val="22"/>
          <w:lang w:val="sr-Cyrl-CS"/>
        </w:rPr>
        <w:t xml:space="preserve">ењене врдности предметне продај </w:t>
      </w:r>
      <w:r w:rsidR="00A83232" w:rsidRPr="00932E12">
        <w:rPr>
          <w:b/>
          <w:sz w:val="22"/>
          <w:szCs w:val="22"/>
          <w:lang w:val="sr-Cyrl-CS"/>
        </w:rPr>
        <w:t xml:space="preserve"> </w:t>
      </w:r>
      <w:r w:rsidR="00932E12" w:rsidRPr="00932E12">
        <w:rPr>
          <w:b/>
          <w:sz w:val="22"/>
          <w:szCs w:val="22"/>
          <w:lang w:val="sr-Cyrl-CS"/>
        </w:rPr>
        <w:t>6</w:t>
      </w:r>
      <w:r w:rsidR="00932E12">
        <w:rPr>
          <w:sz w:val="22"/>
          <w:szCs w:val="22"/>
          <w:lang w:val="sr-Cyrl-CS"/>
        </w:rPr>
        <w:t xml:space="preserve">. </w:t>
      </w:r>
      <w:r w:rsidR="00AF7DFB" w:rsidRPr="00932E12">
        <w:rPr>
          <w:sz w:val="22"/>
          <w:szCs w:val="22"/>
          <w:lang w:val="sr-Cyrl-CS"/>
        </w:rPr>
        <w:t>д</w:t>
      </w:r>
      <w:r w:rsidR="00A83232" w:rsidRPr="00932E12">
        <w:rPr>
          <w:sz w:val="22"/>
          <w:szCs w:val="22"/>
          <w:lang w:val="sr-Cyrl-CS"/>
        </w:rPr>
        <w:t>оставља понуду најбољег понуђача Одбору поверилаца на изјашњење уколико је иста нижа од 50% од процењене вредности предмета продаје</w:t>
      </w:r>
      <w:r w:rsidR="00932E12">
        <w:rPr>
          <w:sz w:val="22"/>
          <w:szCs w:val="22"/>
          <w:lang w:val="sr-Cyrl-CS"/>
        </w:rPr>
        <w:t xml:space="preserve"> </w:t>
      </w:r>
      <w:r w:rsidR="00932E12" w:rsidRPr="00932E12">
        <w:rPr>
          <w:b/>
          <w:sz w:val="22"/>
          <w:szCs w:val="22"/>
          <w:lang w:val="sr-Cyrl-CS"/>
        </w:rPr>
        <w:t>7</w:t>
      </w:r>
      <w:r w:rsidR="00932E12">
        <w:rPr>
          <w:sz w:val="22"/>
          <w:szCs w:val="22"/>
          <w:lang w:val="sr-Cyrl-CS"/>
        </w:rPr>
        <w:t xml:space="preserve">. </w:t>
      </w:r>
      <w:r w:rsidRPr="00932E12">
        <w:rPr>
          <w:sz w:val="22"/>
          <w:szCs w:val="22"/>
          <w:lang w:val="sr-Cyrl-CS"/>
        </w:rPr>
        <w:t>одржава ред на јавном отварању понуда,</w:t>
      </w:r>
      <w:r w:rsidR="00932E12" w:rsidRPr="00932E12">
        <w:rPr>
          <w:b/>
          <w:sz w:val="22"/>
          <w:szCs w:val="22"/>
          <w:lang w:val="sr-Cyrl-CS"/>
        </w:rPr>
        <w:t xml:space="preserve"> 8</w:t>
      </w:r>
      <w:r w:rsidR="00932E12">
        <w:rPr>
          <w:sz w:val="22"/>
          <w:szCs w:val="22"/>
          <w:lang w:val="sr-Cyrl-CS"/>
        </w:rPr>
        <w:t xml:space="preserve">. </w:t>
      </w:r>
      <w:r w:rsidRPr="00932E12">
        <w:rPr>
          <w:sz w:val="22"/>
          <w:szCs w:val="22"/>
          <w:lang w:val="sr-Cyrl-CS"/>
        </w:rPr>
        <w:t>потписује записник.</w:t>
      </w:r>
    </w:p>
    <w:p w:rsidR="00702B29" w:rsidRPr="00657416" w:rsidRDefault="003C6CFF" w:rsidP="00A83232">
      <w:pPr>
        <w:jc w:val="both"/>
        <w:rPr>
          <w:b/>
          <w:sz w:val="22"/>
          <w:szCs w:val="22"/>
          <w:lang w:val="sr-Cyrl-CS"/>
        </w:rPr>
      </w:pPr>
      <w:r w:rsidRPr="00F37F69">
        <w:rPr>
          <w:sz w:val="22"/>
          <w:szCs w:val="22"/>
          <w:lang w:val="sr-Cyrl-CS"/>
        </w:rPr>
        <w:t>Стечајни управник је</w:t>
      </w:r>
      <w:r w:rsidR="0008681E" w:rsidRPr="00F37F69">
        <w:rPr>
          <w:sz w:val="22"/>
          <w:szCs w:val="22"/>
          <w:lang w:val="sr-Cyrl-CS"/>
        </w:rPr>
        <w:t xml:space="preserve"> дужан да прихвати највишу достављену понуду, уколико је она изнад 50% од процењене вредности предмета продаје</w:t>
      </w:r>
      <w:r w:rsidR="00A83232" w:rsidRPr="00F37F69">
        <w:rPr>
          <w:sz w:val="22"/>
          <w:szCs w:val="22"/>
          <w:lang w:val="sr-Cyrl-CS"/>
        </w:rPr>
        <w:t>.</w:t>
      </w:r>
      <w:r w:rsidRPr="00F37F69">
        <w:rPr>
          <w:sz w:val="22"/>
          <w:szCs w:val="22"/>
          <w:lang w:val="sr-Cyrl-CS"/>
        </w:rPr>
        <w:t xml:space="preserve"> </w:t>
      </w:r>
      <w:r w:rsidR="0008681E" w:rsidRPr="00F37F69">
        <w:rPr>
          <w:sz w:val="22"/>
          <w:szCs w:val="22"/>
          <w:lang w:val="sr-Cyrl-CS"/>
        </w:rPr>
        <w:t>Ако највиша достављена понуда износи мање од 50% од процењене вредности предмета</w:t>
      </w:r>
      <w:r w:rsidR="00702B29" w:rsidRPr="00F37F69">
        <w:rPr>
          <w:sz w:val="22"/>
          <w:szCs w:val="22"/>
          <w:lang w:val="sr-Cyrl-CS"/>
        </w:rPr>
        <w:t xml:space="preserve">  продаје </w:t>
      </w:r>
      <w:r w:rsidRPr="00F37F69">
        <w:rPr>
          <w:sz w:val="22"/>
          <w:szCs w:val="22"/>
          <w:lang w:val="sr-Cyrl-CS"/>
        </w:rPr>
        <w:t>стечајни управник је дужан да пре прихватања</w:t>
      </w:r>
      <w:r w:rsidR="00A21B4B" w:rsidRPr="00F37F69">
        <w:rPr>
          <w:sz w:val="22"/>
          <w:szCs w:val="22"/>
          <w:lang w:val="sr-Cyrl-CS"/>
        </w:rPr>
        <w:t xml:space="preserve"> </w:t>
      </w:r>
      <w:r w:rsidRPr="00F37F69">
        <w:rPr>
          <w:sz w:val="22"/>
          <w:szCs w:val="22"/>
          <w:lang w:val="sr-Cyrl-CS"/>
        </w:rPr>
        <w:t>понуде добије сагласност Одбора поверилаца.</w:t>
      </w:r>
      <w:r w:rsidR="0008681E" w:rsidRPr="00F37F69">
        <w:rPr>
          <w:sz w:val="22"/>
          <w:szCs w:val="22"/>
          <w:lang w:val="sr-Cyrl-CS"/>
        </w:rPr>
        <w:t xml:space="preserve"> </w:t>
      </w:r>
      <w:r w:rsidR="00702B29" w:rsidRPr="00F37F69">
        <w:rPr>
          <w:sz w:val="22"/>
          <w:szCs w:val="22"/>
          <w:lang w:val="sr-Cyrl-CS"/>
        </w:rPr>
        <w:t>Стечајни управник ће вратити депозит сваком понуђачу чија понуда не буде прихваћена у рок</w:t>
      </w:r>
      <w:r w:rsidR="00D54A99" w:rsidRPr="00F37F69">
        <w:rPr>
          <w:sz w:val="22"/>
          <w:szCs w:val="22"/>
          <w:lang w:val="sr-Cyrl-CS"/>
        </w:rPr>
        <w:t xml:space="preserve">у од </w:t>
      </w:r>
      <w:r w:rsidR="00D54A99" w:rsidRPr="00657416">
        <w:rPr>
          <w:b/>
          <w:sz w:val="22"/>
          <w:szCs w:val="22"/>
          <w:lang w:val="sr-Cyrl-CS"/>
        </w:rPr>
        <w:t>три дана од дана одржавања продаје</w:t>
      </w:r>
      <w:r w:rsidR="00305390" w:rsidRPr="00657416">
        <w:rPr>
          <w:b/>
          <w:i/>
          <w:sz w:val="22"/>
          <w:szCs w:val="22"/>
          <w:lang w:val="sr-Cyrl-CS"/>
        </w:rPr>
        <w:t>.</w:t>
      </w:r>
      <w:r w:rsidR="00D54A99" w:rsidRPr="00657416">
        <w:rPr>
          <w:b/>
          <w:i/>
          <w:sz w:val="22"/>
          <w:szCs w:val="22"/>
          <w:lang w:val="sr-Cyrl-CS"/>
        </w:rPr>
        <w:t xml:space="preserve"> </w:t>
      </w:r>
    </w:p>
    <w:p w:rsidR="002B544C" w:rsidRPr="00657416" w:rsidRDefault="00390FD3" w:rsidP="00657416">
      <w:pPr>
        <w:jc w:val="both"/>
        <w:rPr>
          <w:sz w:val="22"/>
          <w:szCs w:val="22"/>
          <w:lang w:val="sr-Cyrl-CS"/>
        </w:rPr>
      </w:pPr>
      <w:r w:rsidRPr="00FA28F8">
        <w:rPr>
          <w:sz w:val="22"/>
          <w:szCs w:val="22"/>
          <w:lang w:val="sr-Cyrl-CS"/>
        </w:rPr>
        <w:t>Стечајни управник ће свим понуђачима који су поднели понуде послати обавештење о проглашеном најуспешнијем понуђачу у року предвиђеним Националним стандардом бр.</w:t>
      </w:r>
      <w:r w:rsidRPr="00FA28F8">
        <w:rPr>
          <w:sz w:val="22"/>
          <w:szCs w:val="22"/>
          <w:lang w:val="sr-Cyrl-BA"/>
        </w:rPr>
        <w:t xml:space="preserve"> </w:t>
      </w:r>
      <w:r w:rsidRPr="00FA28F8">
        <w:rPr>
          <w:sz w:val="22"/>
          <w:szCs w:val="22"/>
          <w:lang w:val="sr-Cyrl-CS"/>
        </w:rPr>
        <w:t xml:space="preserve">5. Купопродајни уговор се потписује у </w:t>
      </w:r>
      <w:r w:rsidRPr="00FA28F8">
        <w:rPr>
          <w:b/>
          <w:sz w:val="22"/>
          <w:szCs w:val="22"/>
          <w:lang w:val="sr-Cyrl-CS"/>
        </w:rPr>
        <w:t>року од 3 радна дана</w:t>
      </w:r>
      <w:r w:rsidRPr="00FA28F8">
        <w:rPr>
          <w:sz w:val="22"/>
          <w:szCs w:val="22"/>
          <w:lang w:val="sr-Cyrl-CS"/>
        </w:rPr>
        <w:t xml:space="preserve"> од дана проглашења најуспешнијег понуђача, под условом да је депозит који је обезбеђен гаранцијом уплаћен на рачун стечајног дужника</w:t>
      </w:r>
      <w:r w:rsidRPr="00FA28F8">
        <w:rPr>
          <w:sz w:val="22"/>
          <w:szCs w:val="22"/>
          <w:lang w:val="sr-Cyrl-BA"/>
        </w:rPr>
        <w:t>.</w:t>
      </w:r>
      <w:r w:rsidRPr="00FA28F8">
        <w:rPr>
          <w:sz w:val="22"/>
          <w:szCs w:val="22"/>
          <w:lang w:val="sr-Cyrl-CS"/>
        </w:rPr>
        <w:t xml:space="preserve"> Проглашени купац је дужан да уплати </w:t>
      </w:r>
      <w:r w:rsidRPr="00FA28F8">
        <w:rPr>
          <w:sz w:val="22"/>
          <w:szCs w:val="22"/>
          <w:lang w:val="sr-Cyrl-CS"/>
        </w:rPr>
        <w:lastRenderedPageBreak/>
        <w:t>преостали износ купопродајн</w:t>
      </w:r>
      <w:r w:rsidR="00701233" w:rsidRPr="00FA28F8">
        <w:rPr>
          <w:sz w:val="22"/>
          <w:szCs w:val="22"/>
          <w:lang w:val="sr-Cyrl-CS"/>
        </w:rPr>
        <w:t xml:space="preserve">е цене </w:t>
      </w:r>
      <w:r w:rsidR="00701233" w:rsidRPr="00FA28F8">
        <w:rPr>
          <w:b/>
          <w:sz w:val="22"/>
          <w:szCs w:val="22"/>
          <w:lang w:val="sr-Cyrl-CS"/>
        </w:rPr>
        <w:t xml:space="preserve">у року од </w:t>
      </w:r>
      <w:r w:rsidR="00A21B4B" w:rsidRPr="00FA28F8">
        <w:rPr>
          <w:b/>
          <w:sz w:val="22"/>
          <w:szCs w:val="22"/>
          <w:lang w:val="sr-Cyrl-CS"/>
        </w:rPr>
        <w:t>8 (осам)</w:t>
      </w:r>
      <w:r w:rsidR="00701233" w:rsidRPr="00FA28F8">
        <w:rPr>
          <w:sz w:val="22"/>
          <w:szCs w:val="22"/>
          <w:lang w:val="sr-Cyrl-CS"/>
        </w:rPr>
        <w:t xml:space="preserve"> дана</w:t>
      </w:r>
      <w:r w:rsidR="00657416">
        <w:rPr>
          <w:sz w:val="22"/>
          <w:szCs w:val="22"/>
          <w:lang w:val="sr-Cyrl-CS"/>
        </w:rPr>
        <w:t xml:space="preserve"> од дана потписивања Уговора</w:t>
      </w:r>
      <w:r w:rsidRPr="00FA28F8">
        <w:rPr>
          <w:sz w:val="22"/>
          <w:szCs w:val="22"/>
          <w:lang w:val="sr-Cyrl-CS"/>
        </w:rPr>
        <w:t>.</w:t>
      </w:r>
      <w:r w:rsidR="000245C9" w:rsidRPr="00FA28F8">
        <w:rPr>
          <w:sz w:val="22"/>
          <w:szCs w:val="22"/>
          <w:lang w:val="sr-Cyrl-CS"/>
        </w:rPr>
        <w:t xml:space="preserve"> </w:t>
      </w:r>
      <w:r w:rsidRPr="00FA28F8">
        <w:rPr>
          <w:sz w:val="22"/>
          <w:szCs w:val="22"/>
          <w:lang w:val="sr-Cyrl-CS"/>
        </w:rPr>
        <w:t xml:space="preserve">Свако лице које је стекло право на учешће у складу са условима прописаним овим огласом, губи право на </w:t>
      </w:r>
      <w:r w:rsidR="00C2148C">
        <w:rPr>
          <w:sz w:val="22"/>
          <w:szCs w:val="22"/>
          <w:lang w:val="sr-Cyrl-CS"/>
        </w:rPr>
        <w:t xml:space="preserve">повраћај </w:t>
      </w:r>
      <w:r w:rsidRPr="00FA28F8">
        <w:rPr>
          <w:sz w:val="22"/>
          <w:szCs w:val="22"/>
          <w:lang w:val="sr-Cyrl-CS"/>
        </w:rPr>
        <w:t>депозит</w:t>
      </w:r>
      <w:r w:rsidR="00C2148C">
        <w:rPr>
          <w:sz w:val="22"/>
          <w:szCs w:val="22"/>
          <w:lang w:val="sr-Cyrl-CS"/>
        </w:rPr>
        <w:t>а</w:t>
      </w:r>
      <w:r w:rsidRPr="00FA28F8">
        <w:rPr>
          <w:sz w:val="22"/>
          <w:szCs w:val="22"/>
          <w:lang w:val="sr-Cyrl-CS"/>
        </w:rPr>
        <w:t xml:space="preserve"> у складу са Изјавом о губитку права на враћање депозита.</w:t>
      </w:r>
      <w:r w:rsidR="00D54A99" w:rsidRPr="008A50AA">
        <w:rPr>
          <w:b/>
          <w:sz w:val="22"/>
          <w:szCs w:val="22"/>
          <w:lang w:val="sr-Cyrl-CS"/>
        </w:rPr>
        <w:t>Понуђач губи право на поврат депозита у случају да</w:t>
      </w:r>
      <w:r w:rsidR="008A50AA">
        <w:rPr>
          <w:b/>
          <w:sz w:val="22"/>
          <w:szCs w:val="22"/>
          <w:lang w:val="sr-Cyrl-CS"/>
        </w:rPr>
        <w:t>:</w:t>
      </w:r>
      <w:r w:rsidR="00657416">
        <w:rPr>
          <w:b/>
          <w:sz w:val="22"/>
          <w:szCs w:val="22"/>
          <w:lang w:val="sr-Cyrl-CS"/>
        </w:rPr>
        <w:t xml:space="preserve"> 1.</w:t>
      </w:r>
      <w:r w:rsidR="00657416">
        <w:rPr>
          <w:sz w:val="22"/>
          <w:szCs w:val="22"/>
          <w:lang w:val="sr-Cyrl-CS"/>
        </w:rPr>
        <w:t xml:space="preserve"> </w:t>
      </w:r>
      <w:r w:rsidR="00D54A99" w:rsidRPr="00657416">
        <w:rPr>
          <w:sz w:val="22"/>
          <w:szCs w:val="22"/>
          <w:lang w:val="sr-Cyrl-CS"/>
        </w:rPr>
        <w:t>не поднесе понуду</w:t>
      </w:r>
      <w:r w:rsidR="00657416">
        <w:rPr>
          <w:sz w:val="22"/>
          <w:szCs w:val="22"/>
          <w:lang w:val="sr-Cyrl-CS"/>
        </w:rPr>
        <w:t xml:space="preserve"> </w:t>
      </w:r>
      <w:r w:rsidR="00657416" w:rsidRPr="00657416">
        <w:rPr>
          <w:b/>
          <w:sz w:val="22"/>
          <w:szCs w:val="22"/>
          <w:lang w:val="sr-Cyrl-CS"/>
        </w:rPr>
        <w:t>2</w:t>
      </w:r>
      <w:r w:rsidR="00657416">
        <w:rPr>
          <w:b/>
          <w:sz w:val="22"/>
          <w:szCs w:val="22"/>
          <w:lang w:val="sr-Cyrl-CS"/>
        </w:rPr>
        <w:t>.</w:t>
      </w:r>
      <w:r w:rsidR="00657416">
        <w:rPr>
          <w:sz w:val="22"/>
          <w:szCs w:val="22"/>
          <w:lang w:val="sr-Cyrl-CS"/>
        </w:rPr>
        <w:t xml:space="preserve"> </w:t>
      </w:r>
      <w:r w:rsidR="00D54A99" w:rsidRPr="00657416">
        <w:rPr>
          <w:sz w:val="22"/>
          <w:szCs w:val="22"/>
          <w:lang w:val="sr-Cyrl-CS"/>
        </w:rPr>
        <w:t>поднесе понуду која не садржи обавезне елементе</w:t>
      </w:r>
      <w:r w:rsidR="00657416">
        <w:rPr>
          <w:sz w:val="22"/>
          <w:szCs w:val="22"/>
          <w:lang w:val="sr-Cyrl-CS"/>
        </w:rPr>
        <w:t xml:space="preserve"> </w:t>
      </w:r>
      <w:r w:rsidR="00657416" w:rsidRPr="00657416">
        <w:rPr>
          <w:b/>
          <w:sz w:val="22"/>
          <w:szCs w:val="22"/>
          <w:lang w:val="sr-Cyrl-CS"/>
        </w:rPr>
        <w:t>3.</w:t>
      </w:r>
      <w:r w:rsidR="00657416">
        <w:rPr>
          <w:sz w:val="22"/>
          <w:szCs w:val="22"/>
          <w:lang w:val="sr-Cyrl-CS"/>
        </w:rPr>
        <w:t xml:space="preserve"> </w:t>
      </w:r>
      <w:r w:rsidR="00D54A99" w:rsidRPr="00657416">
        <w:rPr>
          <w:sz w:val="22"/>
          <w:szCs w:val="22"/>
          <w:lang w:val="sr-Cyrl-CS"/>
        </w:rPr>
        <w:t>ако проглашени купац не потпише записник</w:t>
      </w:r>
      <w:r w:rsidR="00657416">
        <w:rPr>
          <w:sz w:val="22"/>
          <w:szCs w:val="22"/>
          <w:lang w:val="sr-Cyrl-CS"/>
        </w:rPr>
        <w:t xml:space="preserve"> </w:t>
      </w:r>
      <w:r w:rsidR="00657416" w:rsidRPr="00657416">
        <w:rPr>
          <w:b/>
          <w:sz w:val="22"/>
          <w:szCs w:val="22"/>
          <w:lang w:val="sr-Cyrl-CS"/>
        </w:rPr>
        <w:t>4.</w:t>
      </w:r>
      <w:r w:rsidR="00D54A99" w:rsidRPr="00657416">
        <w:rPr>
          <w:sz w:val="22"/>
          <w:szCs w:val="22"/>
          <w:lang w:val="sr-Cyrl-CS"/>
        </w:rPr>
        <w:t>као проглашени купац одбије да потпише уговор о купопродаји у предвиђеном року и у прописаној форми</w:t>
      </w:r>
      <w:r w:rsidR="00657416">
        <w:rPr>
          <w:sz w:val="22"/>
          <w:szCs w:val="22"/>
          <w:lang w:val="sr-Cyrl-CS"/>
        </w:rPr>
        <w:t xml:space="preserve"> </w:t>
      </w:r>
      <w:r w:rsidR="00657416" w:rsidRPr="00657416">
        <w:rPr>
          <w:b/>
          <w:sz w:val="22"/>
          <w:szCs w:val="22"/>
          <w:lang w:val="sr-Cyrl-CS"/>
        </w:rPr>
        <w:t>5.</w:t>
      </w:r>
      <w:r w:rsidR="00657416">
        <w:rPr>
          <w:sz w:val="22"/>
          <w:szCs w:val="22"/>
          <w:lang w:val="sr-Cyrl-CS"/>
        </w:rPr>
        <w:t xml:space="preserve"> </w:t>
      </w:r>
      <w:r w:rsidRPr="00657416">
        <w:rPr>
          <w:sz w:val="22"/>
          <w:szCs w:val="22"/>
          <w:lang w:val="sr-Cyrl-CS"/>
        </w:rPr>
        <w:t xml:space="preserve">или </w:t>
      </w:r>
      <w:r w:rsidR="00D54A99" w:rsidRPr="00657416">
        <w:rPr>
          <w:sz w:val="22"/>
          <w:szCs w:val="22"/>
          <w:lang w:val="sr-Cyrl-CS"/>
        </w:rPr>
        <w:t>буде проглашен за купца а не уплати купопродајну цену у целости</w:t>
      </w:r>
      <w:r w:rsidR="002B544C" w:rsidRPr="00657416">
        <w:rPr>
          <w:sz w:val="22"/>
          <w:szCs w:val="22"/>
          <w:lang w:val="sr-Cyrl-CS"/>
        </w:rPr>
        <w:t xml:space="preserve"> у предвиђеном року и на прописани начин</w:t>
      </w:r>
    </w:p>
    <w:p w:rsidR="00390FD3" w:rsidRPr="00FA28F8" w:rsidRDefault="002B544C" w:rsidP="00FA28F8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Порезе и трошкове који произилазе из купопродајног уговора у целости  сноси купац</w:t>
      </w:r>
      <w:r w:rsidR="00390FD3" w:rsidRPr="00FA28F8">
        <w:rPr>
          <w:sz w:val="22"/>
          <w:szCs w:val="22"/>
          <w:lang w:val="sr-Cyrl-CS"/>
        </w:rPr>
        <w:t>.</w:t>
      </w:r>
    </w:p>
    <w:p w:rsidR="00390FD3" w:rsidRPr="00E566F8" w:rsidRDefault="00390FD3" w:rsidP="00FA28F8">
      <w:pPr>
        <w:jc w:val="both"/>
        <w:rPr>
          <w:sz w:val="22"/>
          <w:szCs w:val="22"/>
          <w:lang w:val="ru-RU"/>
        </w:rPr>
      </w:pPr>
      <w:r w:rsidRPr="00FA28F8">
        <w:rPr>
          <w:sz w:val="22"/>
          <w:szCs w:val="22"/>
          <w:lang w:val="sr-Cyrl-CS"/>
        </w:rPr>
        <w:t>О</w:t>
      </w:r>
      <w:r w:rsidR="002B544C">
        <w:rPr>
          <w:sz w:val="22"/>
          <w:szCs w:val="22"/>
          <w:lang w:val="sr-Cyrl-CS"/>
        </w:rPr>
        <w:t>соба за контакт</w:t>
      </w:r>
      <w:r w:rsidRPr="00FA28F8">
        <w:rPr>
          <w:sz w:val="22"/>
          <w:szCs w:val="22"/>
          <w:lang w:val="sr-Cyrl-CS"/>
        </w:rPr>
        <w:t>:</w:t>
      </w:r>
      <w:r w:rsidR="002B544C">
        <w:rPr>
          <w:sz w:val="22"/>
          <w:szCs w:val="22"/>
          <w:lang w:val="sr-Cyrl-CS"/>
        </w:rPr>
        <w:t xml:space="preserve"> </w:t>
      </w:r>
      <w:r w:rsidRPr="00FA28F8">
        <w:rPr>
          <w:sz w:val="22"/>
          <w:szCs w:val="22"/>
          <w:lang w:val="ru-RU"/>
        </w:rPr>
        <w:t xml:space="preserve"> стечајни управник</w:t>
      </w:r>
      <w:r w:rsidR="00701233" w:rsidRPr="00FA28F8">
        <w:rPr>
          <w:sz w:val="22"/>
          <w:szCs w:val="22"/>
          <w:lang w:val="ru-RU"/>
        </w:rPr>
        <w:t xml:space="preserve"> Борислав Зоран</w:t>
      </w:r>
      <w:r w:rsidR="003829B6">
        <w:rPr>
          <w:sz w:val="22"/>
          <w:szCs w:val="22"/>
          <w:lang w:val="ru-RU"/>
        </w:rPr>
        <w:t xml:space="preserve">, </w:t>
      </w:r>
      <w:r w:rsidR="00701233" w:rsidRPr="002B544C">
        <w:rPr>
          <w:b/>
          <w:sz w:val="22"/>
          <w:szCs w:val="22"/>
          <w:lang w:val="ru-RU"/>
        </w:rPr>
        <w:t>моб</w:t>
      </w:r>
      <w:r w:rsidR="00E566F8">
        <w:rPr>
          <w:b/>
          <w:sz w:val="22"/>
          <w:szCs w:val="22"/>
          <w:lang w:val="ru-RU"/>
        </w:rPr>
        <w:t>илни</w:t>
      </w:r>
      <w:r w:rsidR="00701233" w:rsidRPr="002B544C">
        <w:rPr>
          <w:b/>
          <w:sz w:val="22"/>
          <w:szCs w:val="22"/>
          <w:lang w:val="ru-RU"/>
        </w:rPr>
        <w:t xml:space="preserve"> тел</w:t>
      </w:r>
      <w:r w:rsidR="00E566F8">
        <w:rPr>
          <w:b/>
          <w:sz w:val="22"/>
          <w:szCs w:val="22"/>
          <w:lang w:val="ru-RU"/>
        </w:rPr>
        <w:t>ефон:</w:t>
      </w:r>
      <w:r w:rsidR="008A50AA">
        <w:rPr>
          <w:b/>
          <w:sz w:val="22"/>
          <w:szCs w:val="22"/>
          <w:lang w:val="ru-RU"/>
        </w:rPr>
        <w:t xml:space="preserve"> </w:t>
      </w:r>
      <w:r w:rsidR="00701233" w:rsidRPr="002B544C">
        <w:rPr>
          <w:b/>
          <w:sz w:val="22"/>
          <w:szCs w:val="22"/>
          <w:lang w:val="ru-RU"/>
        </w:rPr>
        <w:t>060</w:t>
      </w:r>
      <w:r w:rsidR="00C2148C">
        <w:rPr>
          <w:b/>
          <w:sz w:val="22"/>
          <w:szCs w:val="22"/>
          <w:lang w:val="ru-RU"/>
        </w:rPr>
        <w:t>/752-98-</w:t>
      </w:r>
      <w:r w:rsidR="00701233" w:rsidRPr="002B544C">
        <w:rPr>
          <w:b/>
          <w:sz w:val="22"/>
          <w:szCs w:val="22"/>
          <w:lang w:val="ru-RU"/>
        </w:rPr>
        <w:t>10</w:t>
      </w:r>
      <w:r w:rsidR="00E566F8">
        <w:rPr>
          <w:sz w:val="22"/>
          <w:szCs w:val="22"/>
          <w:lang w:val="ru-RU"/>
        </w:rPr>
        <w:t xml:space="preserve">, </w:t>
      </w:r>
      <w:r w:rsidR="00701233" w:rsidRPr="002B544C">
        <w:rPr>
          <w:b/>
          <w:sz w:val="22"/>
          <w:szCs w:val="22"/>
          <w:lang w:val="ru-RU"/>
        </w:rPr>
        <w:t>e-mail zoranmborislav@yahoo.com</w:t>
      </w:r>
      <w:r w:rsidRPr="00FA28F8">
        <w:rPr>
          <w:sz w:val="22"/>
          <w:szCs w:val="22"/>
          <w:lang w:val="sr-Cyrl-CS"/>
        </w:rPr>
        <w:t>.</w:t>
      </w:r>
    </w:p>
    <w:p w:rsidR="00390FD3" w:rsidRDefault="00390FD3" w:rsidP="002F06F0">
      <w:pPr>
        <w:jc w:val="both"/>
        <w:rPr>
          <w:sz w:val="22"/>
          <w:szCs w:val="22"/>
        </w:rPr>
      </w:pPr>
    </w:p>
    <w:p w:rsidR="00390FD3" w:rsidRDefault="00390FD3" w:rsidP="002F06F0">
      <w:pPr>
        <w:jc w:val="both"/>
        <w:rPr>
          <w:sz w:val="22"/>
          <w:szCs w:val="22"/>
        </w:rPr>
      </w:pPr>
    </w:p>
    <w:p w:rsidR="00390FD3" w:rsidRDefault="00390FD3" w:rsidP="002F06F0">
      <w:pPr>
        <w:jc w:val="both"/>
        <w:rPr>
          <w:sz w:val="22"/>
          <w:szCs w:val="22"/>
        </w:rPr>
      </w:pPr>
    </w:p>
    <w:p w:rsidR="002706C2" w:rsidRDefault="002706C2" w:rsidP="002F06F0">
      <w:pPr>
        <w:jc w:val="both"/>
        <w:rPr>
          <w:sz w:val="22"/>
          <w:szCs w:val="22"/>
        </w:rPr>
      </w:pPr>
    </w:p>
    <w:p w:rsidR="002706C2" w:rsidRDefault="002706C2" w:rsidP="002F06F0">
      <w:pPr>
        <w:jc w:val="both"/>
        <w:rPr>
          <w:sz w:val="22"/>
          <w:szCs w:val="22"/>
        </w:rPr>
      </w:pPr>
    </w:p>
    <w:p w:rsidR="002706C2" w:rsidRDefault="002706C2" w:rsidP="002F06F0">
      <w:pPr>
        <w:jc w:val="both"/>
        <w:rPr>
          <w:sz w:val="22"/>
          <w:szCs w:val="22"/>
        </w:rPr>
      </w:pPr>
    </w:p>
    <w:p w:rsidR="00D54A99" w:rsidRPr="00D54A99" w:rsidRDefault="00D54A99" w:rsidP="00D54A99">
      <w:pPr>
        <w:jc w:val="both"/>
        <w:rPr>
          <w:rFonts w:ascii="Arial" w:hAnsi="Arial" w:cs="Arial"/>
          <w:b/>
          <w:sz w:val="20"/>
          <w:szCs w:val="20"/>
        </w:rPr>
      </w:pPr>
    </w:p>
    <w:p w:rsidR="00D54A99" w:rsidRPr="00D54A99" w:rsidRDefault="00D54A99" w:rsidP="00D54A99">
      <w:pPr>
        <w:jc w:val="both"/>
        <w:rPr>
          <w:rFonts w:ascii="Arial" w:hAnsi="Arial" w:cs="Arial"/>
          <w:b/>
          <w:sz w:val="20"/>
          <w:szCs w:val="20"/>
        </w:rPr>
      </w:pPr>
    </w:p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p w:rsidR="002B544C" w:rsidRDefault="002B544C" w:rsidP="005D5C8D"/>
    <w:sectPr w:rsidR="002B544C" w:rsidSect="00B22B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6EA" w:rsidRDefault="006876EA" w:rsidP="00455F75">
      <w:r>
        <w:separator/>
      </w:r>
    </w:p>
  </w:endnote>
  <w:endnote w:type="continuationSeparator" w:id="0">
    <w:p w:rsidR="006876EA" w:rsidRDefault="006876EA" w:rsidP="0045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6EA" w:rsidRDefault="006876EA" w:rsidP="00455F75">
      <w:r>
        <w:separator/>
      </w:r>
    </w:p>
  </w:footnote>
  <w:footnote w:type="continuationSeparator" w:id="0">
    <w:p w:rsidR="006876EA" w:rsidRDefault="006876EA" w:rsidP="00455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27FF"/>
    <w:multiLevelType w:val="hybridMultilevel"/>
    <w:tmpl w:val="E09C5150"/>
    <w:lvl w:ilvl="0" w:tplc="CCAC5FB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A6543"/>
    <w:multiLevelType w:val="hybridMultilevel"/>
    <w:tmpl w:val="2C5C0A3E"/>
    <w:lvl w:ilvl="0" w:tplc="41084D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2B62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D64E83"/>
    <w:multiLevelType w:val="hybridMultilevel"/>
    <w:tmpl w:val="1E9A5114"/>
    <w:lvl w:ilvl="0" w:tplc="1190449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9EC0E4A"/>
    <w:multiLevelType w:val="hybridMultilevel"/>
    <w:tmpl w:val="51685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035A5"/>
    <w:multiLevelType w:val="hybridMultilevel"/>
    <w:tmpl w:val="139A7226"/>
    <w:lvl w:ilvl="0" w:tplc="AFA4947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3A3C3E6D"/>
    <w:multiLevelType w:val="hybridMultilevel"/>
    <w:tmpl w:val="A1C47E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634F94"/>
    <w:multiLevelType w:val="hybridMultilevel"/>
    <w:tmpl w:val="717046C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755FFC"/>
    <w:multiLevelType w:val="hybridMultilevel"/>
    <w:tmpl w:val="747C3EC0"/>
    <w:lvl w:ilvl="0" w:tplc="5A44783E">
      <w:start w:val="1"/>
      <w:numFmt w:val="decimal"/>
      <w:lvlText w:val="%1."/>
      <w:lvlJc w:val="left"/>
      <w:pPr>
        <w:ind w:left="1080" w:hanging="72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F0F2E"/>
    <w:multiLevelType w:val="hybridMultilevel"/>
    <w:tmpl w:val="FDE498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870893"/>
    <w:multiLevelType w:val="hybridMultilevel"/>
    <w:tmpl w:val="A7F28622"/>
    <w:lvl w:ilvl="0" w:tplc="77F20E9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B02C7"/>
    <w:multiLevelType w:val="hybridMultilevel"/>
    <w:tmpl w:val="8932A8E2"/>
    <w:lvl w:ilvl="0" w:tplc="C5001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6F0"/>
    <w:rsid w:val="000169F3"/>
    <w:rsid w:val="000245C9"/>
    <w:rsid w:val="0003757F"/>
    <w:rsid w:val="000516A3"/>
    <w:rsid w:val="000739E8"/>
    <w:rsid w:val="000765D9"/>
    <w:rsid w:val="0008681E"/>
    <w:rsid w:val="00091260"/>
    <w:rsid w:val="000C1B2B"/>
    <w:rsid w:val="000D5332"/>
    <w:rsid w:val="000E4A05"/>
    <w:rsid w:val="00132759"/>
    <w:rsid w:val="00154C6B"/>
    <w:rsid w:val="001830B3"/>
    <w:rsid w:val="00195E9A"/>
    <w:rsid w:val="001B3F34"/>
    <w:rsid w:val="00206CB0"/>
    <w:rsid w:val="00212F9F"/>
    <w:rsid w:val="002311F1"/>
    <w:rsid w:val="002706C2"/>
    <w:rsid w:val="002759CD"/>
    <w:rsid w:val="00290C47"/>
    <w:rsid w:val="002A5891"/>
    <w:rsid w:val="002B544C"/>
    <w:rsid w:val="002C19BD"/>
    <w:rsid w:val="002F06F0"/>
    <w:rsid w:val="00305390"/>
    <w:rsid w:val="00365102"/>
    <w:rsid w:val="003829B6"/>
    <w:rsid w:val="00390FD3"/>
    <w:rsid w:val="003C6CFF"/>
    <w:rsid w:val="004057B3"/>
    <w:rsid w:val="00411696"/>
    <w:rsid w:val="00415845"/>
    <w:rsid w:val="00455F75"/>
    <w:rsid w:val="00462B02"/>
    <w:rsid w:val="00470C64"/>
    <w:rsid w:val="00477191"/>
    <w:rsid w:val="004A5EC0"/>
    <w:rsid w:val="004D0723"/>
    <w:rsid w:val="00552D8C"/>
    <w:rsid w:val="00566F99"/>
    <w:rsid w:val="0059723B"/>
    <w:rsid w:val="005D37C9"/>
    <w:rsid w:val="005D5C8D"/>
    <w:rsid w:val="005F35C5"/>
    <w:rsid w:val="006161DE"/>
    <w:rsid w:val="006204BD"/>
    <w:rsid w:val="0062432F"/>
    <w:rsid w:val="00640458"/>
    <w:rsid w:val="00657416"/>
    <w:rsid w:val="006876EA"/>
    <w:rsid w:val="006A1323"/>
    <w:rsid w:val="006B42DB"/>
    <w:rsid w:val="006C1B4D"/>
    <w:rsid w:val="00701233"/>
    <w:rsid w:val="00702B29"/>
    <w:rsid w:val="00720EE1"/>
    <w:rsid w:val="0074717A"/>
    <w:rsid w:val="00747DBE"/>
    <w:rsid w:val="00754248"/>
    <w:rsid w:val="007652F9"/>
    <w:rsid w:val="007666B7"/>
    <w:rsid w:val="00767CFA"/>
    <w:rsid w:val="00782116"/>
    <w:rsid w:val="00783E7C"/>
    <w:rsid w:val="007A3636"/>
    <w:rsid w:val="0080172A"/>
    <w:rsid w:val="008535E3"/>
    <w:rsid w:val="00884F1B"/>
    <w:rsid w:val="00892185"/>
    <w:rsid w:val="00893943"/>
    <w:rsid w:val="008A50AA"/>
    <w:rsid w:val="008A760D"/>
    <w:rsid w:val="008B11F1"/>
    <w:rsid w:val="008C6D99"/>
    <w:rsid w:val="00924C02"/>
    <w:rsid w:val="00924F67"/>
    <w:rsid w:val="00930F77"/>
    <w:rsid w:val="00932E12"/>
    <w:rsid w:val="00970685"/>
    <w:rsid w:val="0098338D"/>
    <w:rsid w:val="009A2E88"/>
    <w:rsid w:val="009B3D03"/>
    <w:rsid w:val="009E289A"/>
    <w:rsid w:val="009E2E79"/>
    <w:rsid w:val="009E58EC"/>
    <w:rsid w:val="009F39E3"/>
    <w:rsid w:val="00A13E10"/>
    <w:rsid w:val="00A21B4B"/>
    <w:rsid w:val="00A61862"/>
    <w:rsid w:val="00A65DDB"/>
    <w:rsid w:val="00A83103"/>
    <w:rsid w:val="00A83232"/>
    <w:rsid w:val="00A93770"/>
    <w:rsid w:val="00A950AE"/>
    <w:rsid w:val="00AA79E6"/>
    <w:rsid w:val="00AC06AC"/>
    <w:rsid w:val="00AF7DFB"/>
    <w:rsid w:val="00B56E5F"/>
    <w:rsid w:val="00B75FC9"/>
    <w:rsid w:val="00B90403"/>
    <w:rsid w:val="00BA1EE2"/>
    <w:rsid w:val="00BB3DA7"/>
    <w:rsid w:val="00BD689F"/>
    <w:rsid w:val="00BE4D1E"/>
    <w:rsid w:val="00BF7BF7"/>
    <w:rsid w:val="00C2148C"/>
    <w:rsid w:val="00C47E07"/>
    <w:rsid w:val="00C90933"/>
    <w:rsid w:val="00D418AA"/>
    <w:rsid w:val="00D54A99"/>
    <w:rsid w:val="00D629EE"/>
    <w:rsid w:val="00D731A8"/>
    <w:rsid w:val="00D8377D"/>
    <w:rsid w:val="00D93465"/>
    <w:rsid w:val="00DA4119"/>
    <w:rsid w:val="00DC00C8"/>
    <w:rsid w:val="00DF36D7"/>
    <w:rsid w:val="00E01291"/>
    <w:rsid w:val="00E12B40"/>
    <w:rsid w:val="00E458D4"/>
    <w:rsid w:val="00E5291E"/>
    <w:rsid w:val="00E566F8"/>
    <w:rsid w:val="00E63249"/>
    <w:rsid w:val="00E77AAC"/>
    <w:rsid w:val="00EB6347"/>
    <w:rsid w:val="00EC52E2"/>
    <w:rsid w:val="00ED1E0B"/>
    <w:rsid w:val="00EE0EBD"/>
    <w:rsid w:val="00EF3FC7"/>
    <w:rsid w:val="00F10446"/>
    <w:rsid w:val="00F33437"/>
    <w:rsid w:val="00F34861"/>
    <w:rsid w:val="00F37F69"/>
    <w:rsid w:val="00F40F6D"/>
    <w:rsid w:val="00F95F60"/>
    <w:rsid w:val="00FA28F8"/>
    <w:rsid w:val="00FC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013918-4932-490E-B227-FA70F653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0"/>
    <w:pPr>
      <w:ind w:left="720"/>
      <w:contextualSpacing/>
    </w:pPr>
  </w:style>
  <w:style w:type="paragraph" w:styleId="BodyText">
    <w:name w:val="Body Text"/>
    <w:basedOn w:val="Normal"/>
    <w:link w:val="BodyTextChar"/>
    <w:rsid w:val="009A2E88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9A2E88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F334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455F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5F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55F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5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1328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</dc:creator>
  <cp:lastModifiedBy>Igor ID. Draskic</cp:lastModifiedBy>
  <cp:revision>2</cp:revision>
  <cp:lastPrinted>2018-11-08T07:02:00Z</cp:lastPrinted>
  <dcterms:created xsi:type="dcterms:W3CDTF">2018-11-08T08:00:00Z</dcterms:created>
  <dcterms:modified xsi:type="dcterms:W3CDTF">2018-11-08T08:00:00Z</dcterms:modified>
</cp:coreProperties>
</file>